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52" w:rsidRPr="006341DF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1D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049D79" wp14:editId="671A1B0C">
            <wp:simplePos x="0" y="0"/>
            <wp:positionH relativeFrom="column">
              <wp:posOffset>2811145</wp:posOffset>
            </wp:positionH>
            <wp:positionV relativeFrom="paragraph">
              <wp:posOffset>100330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952" w:rsidRPr="006341DF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5952" w:rsidRPr="006341DF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5952" w:rsidRPr="006341DF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5952" w:rsidRPr="006341DF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КЕМЕРОВСКАЯ ОБЛАСТЬ-КУЗБАСС</w:t>
      </w:r>
    </w:p>
    <w:p w:rsidR="00765952" w:rsidRPr="006341DF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:rsidR="00765952" w:rsidRPr="006341DF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(первый созыв)</w:t>
      </w:r>
    </w:p>
    <w:p w:rsidR="00765952" w:rsidRPr="006341DF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952" w:rsidRPr="006341DF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765952" w:rsidRPr="006341DF" w:rsidRDefault="00765952" w:rsidP="0076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F2A34" w:rsidRPr="0063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  <w:r w:rsidRPr="0063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2A34" w:rsidRPr="0063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июня </w:t>
      </w:r>
      <w:r w:rsidR="007E41A2" w:rsidRPr="0063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</w:t>
      </w:r>
      <w:r w:rsidRPr="0063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F2A34" w:rsidRPr="0063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125</w:t>
      </w:r>
    </w:p>
    <w:p w:rsidR="007E41A2" w:rsidRPr="006341DF" w:rsidRDefault="007E41A2" w:rsidP="007E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1A2" w:rsidRPr="006341DF" w:rsidRDefault="007E41A2" w:rsidP="007E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контрольно-счетной комиссии </w:t>
      </w:r>
    </w:p>
    <w:p w:rsidR="007E41A2" w:rsidRPr="006341DF" w:rsidRDefault="007E41A2" w:rsidP="0050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Ленинск-Кузнецкого муниципального округа </w:t>
      </w:r>
    </w:p>
    <w:p w:rsidR="006F2A34" w:rsidRPr="006341DF" w:rsidRDefault="006F2A34" w:rsidP="0050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D6F" w:rsidRPr="006341DF" w:rsidRDefault="002966E0" w:rsidP="00B90D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1DF">
        <w:rPr>
          <w:rFonts w:ascii="Times New Roman" w:hAnsi="Times New Roman" w:cs="Times New Roman"/>
          <w:sz w:val="28"/>
          <w:szCs w:val="28"/>
        </w:rPr>
        <w:t xml:space="preserve">В целях осуществления внешнего финансового контроля за исполнением бюджета Ленинск-Кузнецкого муниципального округа, руководствуясь Бюджетным </w:t>
      </w:r>
      <w:hyperlink r:id="rId6" w:history="1">
        <w:r w:rsidRPr="006341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341D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341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41D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341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41DF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РФ и муниципальных образований», </w:t>
      </w:r>
      <w:r w:rsidR="00075867" w:rsidRPr="006341DF">
        <w:rPr>
          <w:rFonts w:ascii="Times New Roman" w:hAnsi="Times New Roman" w:cs="Times New Roman"/>
          <w:sz w:val="28"/>
          <w:szCs w:val="28"/>
        </w:rPr>
        <w:t>Законом Кемеровской области от 29.09.2011 № 96-ОЗ «Об отдельных вопросах организации и</w:t>
      </w:r>
      <w:proofErr w:type="gramEnd"/>
      <w:r w:rsidR="00075867" w:rsidRPr="006341DF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контрольно-счетных органов муниципальных образований Кемеровской области</w:t>
      </w:r>
      <w:r w:rsidR="00F42301" w:rsidRPr="006341DF">
        <w:rPr>
          <w:rFonts w:ascii="Times New Roman" w:hAnsi="Times New Roman" w:cs="Times New Roman"/>
          <w:sz w:val="28"/>
          <w:szCs w:val="28"/>
        </w:rPr>
        <w:t>»</w:t>
      </w:r>
      <w:r w:rsidR="00075867" w:rsidRPr="006341DF">
        <w:rPr>
          <w:rFonts w:ascii="Times New Roman" w:hAnsi="Times New Roman" w:cs="Times New Roman"/>
          <w:sz w:val="28"/>
          <w:szCs w:val="28"/>
        </w:rPr>
        <w:t>,</w:t>
      </w:r>
      <w:r w:rsidR="00F42301" w:rsidRPr="006341DF">
        <w:rPr>
          <w:rFonts w:ascii="Times New Roman" w:hAnsi="Times New Roman" w:cs="Times New Roman"/>
          <w:sz w:val="28"/>
          <w:szCs w:val="28"/>
        </w:rPr>
        <w:t xml:space="preserve"> </w:t>
      </w:r>
      <w:r w:rsidRPr="006341DF">
        <w:rPr>
          <w:rFonts w:ascii="Times New Roman" w:hAnsi="Times New Roman" w:cs="Times New Roman"/>
          <w:sz w:val="28"/>
          <w:szCs w:val="28"/>
        </w:rPr>
        <w:t xml:space="preserve">Совет народных депутатов Ленинск-Кузнецкого муниципального округа </w:t>
      </w:r>
    </w:p>
    <w:p w:rsidR="002966E0" w:rsidRPr="006341DF" w:rsidRDefault="002966E0" w:rsidP="00296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341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6E0" w:rsidRPr="006341DF" w:rsidRDefault="002966E0" w:rsidP="00296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3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341DF">
        <w:rPr>
          <w:rFonts w:ascii="Times New Roman" w:hAnsi="Times New Roman" w:cs="Times New Roman"/>
          <w:sz w:val="28"/>
          <w:szCs w:val="28"/>
        </w:rPr>
        <w:t>Утвердить</w:t>
      </w:r>
      <w:r w:rsidRPr="006341DF">
        <w:rPr>
          <w:rFonts w:ascii="Times New Roman" w:hAnsi="Times New Roman" w:cs="Times New Roman"/>
        </w:rPr>
        <w:t xml:space="preserve"> </w:t>
      </w:r>
      <w:hyperlink r:id="rId9" w:history="1">
        <w:r w:rsidRPr="006341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341DF">
        <w:rPr>
          <w:rFonts w:ascii="Times New Roman" w:hAnsi="Times New Roman" w:cs="Times New Roman"/>
          <w:sz w:val="28"/>
          <w:szCs w:val="28"/>
        </w:rPr>
        <w:t xml:space="preserve"> о контрольно-счетной комиссии Ленинск-Кузнецкого муниципального округа согласно </w:t>
      </w:r>
      <w:hyperlink r:id="rId10" w:anchor="P44" w:history="1">
        <w:r w:rsidRPr="006341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6341D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66E0" w:rsidRPr="006341DF" w:rsidRDefault="002966E0" w:rsidP="00296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1DF">
        <w:rPr>
          <w:rFonts w:ascii="Times New Roman" w:hAnsi="Times New Roman" w:cs="Times New Roman"/>
          <w:sz w:val="28"/>
          <w:szCs w:val="28"/>
        </w:rPr>
        <w:t>2</w:t>
      </w:r>
      <w:r w:rsidR="00F05173" w:rsidRPr="006341DF">
        <w:rPr>
          <w:rFonts w:ascii="Times New Roman" w:hAnsi="Times New Roman" w:cs="Times New Roman"/>
          <w:sz w:val="28"/>
          <w:szCs w:val="28"/>
        </w:rPr>
        <w:t>. Р</w:t>
      </w:r>
      <w:r w:rsidRPr="006341DF">
        <w:rPr>
          <w:rFonts w:ascii="Times New Roman" w:hAnsi="Times New Roman" w:cs="Times New Roman"/>
          <w:sz w:val="28"/>
          <w:szCs w:val="28"/>
        </w:rPr>
        <w:t>ешени</w:t>
      </w:r>
      <w:r w:rsidR="00F05173" w:rsidRPr="006341DF">
        <w:rPr>
          <w:rFonts w:ascii="Times New Roman" w:hAnsi="Times New Roman" w:cs="Times New Roman"/>
          <w:sz w:val="28"/>
          <w:szCs w:val="28"/>
        </w:rPr>
        <w:t>е</w:t>
      </w:r>
      <w:r w:rsidRPr="006341DF">
        <w:rPr>
          <w:rFonts w:ascii="Times New Roman" w:hAnsi="Times New Roman" w:cs="Times New Roman"/>
          <w:sz w:val="28"/>
          <w:szCs w:val="28"/>
        </w:rPr>
        <w:t xml:space="preserve"> Совета народных депутатов Ленинск-Кузнецкого муниципального </w:t>
      </w:r>
      <w:r w:rsidR="00F42301" w:rsidRPr="006341DF">
        <w:rPr>
          <w:rFonts w:ascii="Times New Roman" w:hAnsi="Times New Roman" w:cs="Times New Roman"/>
          <w:sz w:val="28"/>
          <w:szCs w:val="28"/>
        </w:rPr>
        <w:t>округа</w:t>
      </w:r>
      <w:r w:rsidRPr="006341DF">
        <w:rPr>
          <w:rFonts w:ascii="Times New Roman" w:hAnsi="Times New Roman" w:cs="Times New Roman"/>
          <w:sz w:val="28"/>
          <w:szCs w:val="28"/>
        </w:rPr>
        <w:t xml:space="preserve"> от </w:t>
      </w:r>
      <w:r w:rsidR="00F42301" w:rsidRPr="006341DF">
        <w:rPr>
          <w:rFonts w:ascii="Times New Roman" w:hAnsi="Times New Roman" w:cs="Times New Roman"/>
          <w:sz w:val="28"/>
          <w:szCs w:val="28"/>
        </w:rPr>
        <w:t>26.12.2019</w:t>
      </w:r>
      <w:r w:rsidRPr="006341DF">
        <w:rPr>
          <w:rFonts w:ascii="Times New Roman" w:hAnsi="Times New Roman" w:cs="Times New Roman"/>
          <w:sz w:val="28"/>
          <w:szCs w:val="28"/>
        </w:rPr>
        <w:t xml:space="preserve">  № </w:t>
      </w:r>
      <w:r w:rsidR="00F42301" w:rsidRPr="006341DF">
        <w:rPr>
          <w:rFonts w:ascii="Times New Roman" w:hAnsi="Times New Roman" w:cs="Times New Roman"/>
          <w:sz w:val="28"/>
          <w:szCs w:val="28"/>
        </w:rPr>
        <w:t>34</w:t>
      </w:r>
      <w:r w:rsidRPr="006341D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комиссии Ленинск-Кузнецкого муниципального </w:t>
      </w:r>
      <w:r w:rsidR="00F42301" w:rsidRPr="006341DF">
        <w:rPr>
          <w:rFonts w:ascii="Times New Roman" w:hAnsi="Times New Roman" w:cs="Times New Roman"/>
          <w:sz w:val="28"/>
          <w:szCs w:val="28"/>
        </w:rPr>
        <w:t>округа</w:t>
      </w:r>
      <w:r w:rsidRPr="006341D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F42301" w:rsidRPr="006341DF" w:rsidRDefault="002966E0" w:rsidP="00F4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1DF">
        <w:rPr>
          <w:rFonts w:ascii="Times New Roman" w:hAnsi="Times New Roman" w:cs="Times New Roman"/>
          <w:sz w:val="28"/>
          <w:szCs w:val="28"/>
        </w:rPr>
        <w:t xml:space="preserve">3. </w:t>
      </w:r>
      <w:r w:rsidR="00F42301" w:rsidRPr="006341DF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</w:t>
      </w:r>
      <w:r w:rsidR="00501C62" w:rsidRPr="006341DF">
        <w:rPr>
          <w:rFonts w:ascii="Times New Roman" w:hAnsi="Times New Roman" w:cs="Times New Roman"/>
          <w:sz w:val="28"/>
          <w:szCs w:val="28"/>
        </w:rPr>
        <w:t xml:space="preserve"> на стенде</w:t>
      </w:r>
      <w:r w:rsidR="006F2A34" w:rsidRPr="006341DF">
        <w:rPr>
          <w:rFonts w:ascii="Times New Roman" w:hAnsi="Times New Roman" w:cs="Times New Roman"/>
          <w:sz w:val="28"/>
          <w:szCs w:val="28"/>
        </w:rPr>
        <w:t>, размещенном в помещении</w:t>
      </w:r>
      <w:r w:rsidR="00501C62" w:rsidRPr="006341DF">
        <w:rPr>
          <w:rFonts w:ascii="Times New Roman" w:hAnsi="Times New Roman" w:cs="Times New Roman"/>
          <w:sz w:val="28"/>
          <w:szCs w:val="28"/>
        </w:rPr>
        <w:t xml:space="preserve"> администрации Ленинск-Кузнецкого муниципального округа</w:t>
      </w:r>
      <w:r w:rsidR="00F42301" w:rsidRPr="006341DF">
        <w:rPr>
          <w:rFonts w:ascii="Times New Roman" w:hAnsi="Times New Roman" w:cs="Times New Roman"/>
          <w:sz w:val="28"/>
          <w:szCs w:val="28"/>
        </w:rPr>
        <w:t xml:space="preserve"> по адресу: 652507, Кемеровская область-Кузбасс, </w:t>
      </w:r>
      <w:proofErr w:type="spellStart"/>
      <w:r w:rsidR="00F42301" w:rsidRPr="006341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2301" w:rsidRPr="006341D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42301" w:rsidRPr="006341DF">
        <w:rPr>
          <w:rFonts w:ascii="Times New Roman" w:hAnsi="Times New Roman" w:cs="Times New Roman"/>
          <w:sz w:val="28"/>
          <w:szCs w:val="28"/>
        </w:rPr>
        <w:t>енинск</w:t>
      </w:r>
      <w:proofErr w:type="spellEnd"/>
      <w:r w:rsidR="00F42301" w:rsidRPr="006341DF">
        <w:rPr>
          <w:rFonts w:ascii="Times New Roman" w:hAnsi="Times New Roman" w:cs="Times New Roman"/>
          <w:sz w:val="28"/>
          <w:szCs w:val="28"/>
        </w:rPr>
        <w:t xml:space="preserve">-Кузнецкий,                       ул. </w:t>
      </w:r>
      <w:proofErr w:type="spellStart"/>
      <w:r w:rsidR="00F42301" w:rsidRPr="006341DF">
        <w:rPr>
          <w:rFonts w:ascii="Times New Roman" w:hAnsi="Times New Roman" w:cs="Times New Roman"/>
          <w:sz w:val="28"/>
          <w:szCs w:val="28"/>
        </w:rPr>
        <w:t>Григорченкова</w:t>
      </w:r>
      <w:proofErr w:type="spellEnd"/>
      <w:r w:rsidR="00F42301" w:rsidRPr="006341DF">
        <w:rPr>
          <w:rFonts w:ascii="Times New Roman" w:hAnsi="Times New Roman" w:cs="Times New Roman"/>
          <w:sz w:val="28"/>
          <w:szCs w:val="28"/>
        </w:rPr>
        <w:t>, дом № 47 и разместить на официальном сайте информационно-телекоммуникационной сети Интернет.</w:t>
      </w:r>
    </w:p>
    <w:p w:rsidR="002966E0" w:rsidRPr="006341DF" w:rsidRDefault="00501C62" w:rsidP="00F4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1DF">
        <w:rPr>
          <w:rFonts w:ascii="Times New Roman" w:hAnsi="Times New Roman" w:cs="Times New Roman"/>
          <w:sz w:val="28"/>
          <w:szCs w:val="28"/>
        </w:rPr>
        <w:t>4</w:t>
      </w:r>
      <w:r w:rsidR="007A1E08" w:rsidRPr="006341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66E0" w:rsidRPr="00634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66E0" w:rsidRPr="006341D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налогам, бюджету и финансовой политике Совета народных депутатов Ленинск-Кузнецкого муниципального округа </w:t>
      </w:r>
      <w:r w:rsidR="006F2A34" w:rsidRPr="006341DF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F42301" w:rsidRPr="006341DF">
        <w:rPr>
          <w:rFonts w:ascii="Times New Roman" w:hAnsi="Times New Roman" w:cs="Times New Roman"/>
          <w:sz w:val="28"/>
          <w:szCs w:val="28"/>
        </w:rPr>
        <w:t>Терина</w:t>
      </w:r>
      <w:proofErr w:type="spellEnd"/>
      <w:r w:rsidR="002966E0" w:rsidRPr="006341DF">
        <w:rPr>
          <w:rFonts w:ascii="Times New Roman" w:hAnsi="Times New Roman" w:cs="Times New Roman"/>
          <w:sz w:val="28"/>
          <w:szCs w:val="28"/>
        </w:rPr>
        <w:t>.</w:t>
      </w:r>
    </w:p>
    <w:p w:rsidR="00501C62" w:rsidRPr="006341DF" w:rsidRDefault="00501C62" w:rsidP="00501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1DF">
        <w:rPr>
          <w:rFonts w:ascii="Times New Roman" w:hAnsi="Times New Roman" w:cs="Times New Roman"/>
          <w:sz w:val="28"/>
          <w:szCs w:val="28"/>
        </w:rPr>
        <w:t xml:space="preserve">5. Решение вступает в силу </w:t>
      </w:r>
      <w:r w:rsidR="006F2A34" w:rsidRPr="006341DF">
        <w:rPr>
          <w:rFonts w:ascii="Times New Roman" w:hAnsi="Times New Roman" w:cs="Times New Roman"/>
          <w:sz w:val="28"/>
          <w:szCs w:val="28"/>
        </w:rPr>
        <w:t>со дня</w:t>
      </w:r>
      <w:r w:rsidRPr="006341DF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501C62" w:rsidRPr="006341DF" w:rsidRDefault="00501C62" w:rsidP="00501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62" w:rsidRPr="006341DF" w:rsidRDefault="00501C62" w:rsidP="00501C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1DF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:rsidR="00501C62" w:rsidRPr="006341DF" w:rsidRDefault="00501C62" w:rsidP="00501C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1DF">
        <w:rPr>
          <w:rFonts w:ascii="Times New Roman" w:hAnsi="Times New Roman" w:cs="Times New Roman"/>
          <w:sz w:val="28"/>
          <w:szCs w:val="28"/>
        </w:rPr>
        <w:t>депутатов Ленинск-Кузнецкого</w:t>
      </w:r>
    </w:p>
    <w:p w:rsidR="00501C62" w:rsidRPr="006341DF" w:rsidRDefault="00501C62" w:rsidP="00501C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1DF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А.А. Яковлев                                                   </w:t>
      </w:r>
    </w:p>
    <w:p w:rsidR="00501C62" w:rsidRPr="006341DF" w:rsidRDefault="00501C62" w:rsidP="00501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301" w:rsidRPr="006341DF" w:rsidRDefault="00F42301" w:rsidP="00F423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1DF">
        <w:rPr>
          <w:rFonts w:ascii="Times New Roman" w:hAnsi="Times New Roman" w:cs="Times New Roman"/>
          <w:sz w:val="28"/>
          <w:szCs w:val="28"/>
        </w:rPr>
        <w:t>Глава Ленинск-Кузнецкого</w:t>
      </w:r>
    </w:p>
    <w:p w:rsidR="002966E0" w:rsidRDefault="00F42301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1DF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Е.В. Никитин</w:t>
      </w:r>
    </w:p>
    <w:p w:rsidR="006341DF" w:rsidRPr="006341DF" w:rsidRDefault="006341DF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41DF" w:rsidRPr="006341DF" w:rsidRDefault="006341DF" w:rsidP="00634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Приложение</w:t>
      </w:r>
    </w:p>
    <w:p w:rsidR="006341DF" w:rsidRPr="006341DF" w:rsidRDefault="006341DF" w:rsidP="00634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к решению</w:t>
      </w:r>
    </w:p>
    <w:p w:rsidR="006341DF" w:rsidRPr="006341DF" w:rsidRDefault="006341DF" w:rsidP="00634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6341DF" w:rsidRPr="006341DF" w:rsidRDefault="006341DF" w:rsidP="00634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Ленинск-Кузнецкого</w:t>
      </w:r>
    </w:p>
    <w:p w:rsidR="006341DF" w:rsidRPr="006341DF" w:rsidRDefault="006341DF" w:rsidP="00634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341DF" w:rsidRPr="006341DF" w:rsidRDefault="006341DF" w:rsidP="00634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июня </w:t>
      </w:r>
      <w:r w:rsidRPr="006341DF">
        <w:rPr>
          <w:rFonts w:ascii="Times New Roman" w:hAnsi="Times New Roman" w:cs="Times New Roman"/>
          <w:sz w:val="24"/>
          <w:szCs w:val="24"/>
        </w:rPr>
        <w:t xml:space="preserve">2020 г. № </w:t>
      </w:r>
      <w:r>
        <w:rPr>
          <w:rFonts w:ascii="Times New Roman" w:hAnsi="Times New Roman" w:cs="Times New Roman"/>
          <w:sz w:val="24"/>
          <w:szCs w:val="24"/>
        </w:rPr>
        <w:t>125</w:t>
      </w:r>
      <w:bookmarkStart w:id="0" w:name="_GoBack"/>
      <w:bookmarkEnd w:id="0"/>
      <w:r w:rsidRPr="00634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DF" w:rsidRPr="006341DF" w:rsidRDefault="006341DF" w:rsidP="006341D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ПОЛОЖЕНИЕ</w:t>
      </w:r>
    </w:p>
    <w:p w:rsidR="006341DF" w:rsidRPr="006341DF" w:rsidRDefault="006341DF" w:rsidP="006341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О КОНТРОЛЬНО-СЧЕТНОЙ КОМИССИИ</w:t>
      </w:r>
    </w:p>
    <w:p w:rsidR="006341DF" w:rsidRPr="006341DF" w:rsidRDefault="006341DF" w:rsidP="006341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ЛЕНИНСК-КУЗНЕЦКОГО МУНИЦИПАЛЬНОГО ОКРУГА</w:t>
      </w:r>
    </w:p>
    <w:p w:rsidR="006341DF" w:rsidRPr="006341DF" w:rsidRDefault="006341DF" w:rsidP="00634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>Статья 1. Статус контрольно-счетной комиссии Ленинск-Кузнецкого муниципального округа</w:t>
      </w: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1. </w:t>
      </w:r>
      <w:hyperlink r:id="rId11" w:history="1">
        <w:r w:rsidRPr="006341DF">
          <w:rPr>
            <w:rFonts w:ascii="Times New Roman" w:hAnsi="Times New Roman" w:cs="Times New Roman"/>
            <w:sz w:val="24"/>
            <w:szCs w:val="24"/>
          </w:rPr>
          <w:t>Контрольно-счетная комиссия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Ленинск-Кузнецкого муниципального округа (далее - Контрольно-счетная комиссия) является постоянно действующим органом внешнего муниципального финансового контроля, образуется Советом народных депутатов Ленинск-Кузнецкого муниципального округа (далее - представительный орган Ленинск-Кузнецкого муниципального округа) и ему подотчетна.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Контрольно-счетная комиссия обладает организационной и функциональной независимостью, и осуществляет свою деятельность самостоятельно.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3. Деятельность Контрольно-счетной комиссии не может быть приостановлена, в том числе в связи с досрочным прекращением полномочий представительного органа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4. Контрольно-счетная комиссия является органом местного самоуправления Ленинск-Кузнецкого муниципального округа, обладает правами юридического лица, имеет гербовую печать</w:t>
      </w:r>
      <w:r w:rsidRPr="006341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41DF">
        <w:rPr>
          <w:rFonts w:ascii="Times New Roman" w:hAnsi="Times New Roman" w:cs="Times New Roman"/>
          <w:sz w:val="24"/>
          <w:szCs w:val="24"/>
        </w:rPr>
        <w:t>и бланки со своим наименованием и с изображением герба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5. Контрольно-счетная комиссия подлежит государственной регистрации в качестве юридического лица в соответствии с федеральным законом.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6. Полное наименование - Контрольно-счетная комиссия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7. Сокращенное наименование - Контрольно-счетная комиссия.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8. Место нахождения Контрольно-счетной комиссии - 652507, Российская Федерация, Кемеровская область, г. Ленинск-Кузнецкий, ул. </w:t>
      </w:r>
      <w:proofErr w:type="spellStart"/>
      <w:r w:rsidRPr="006341DF">
        <w:rPr>
          <w:rFonts w:ascii="Times New Roman" w:hAnsi="Times New Roman" w:cs="Times New Roman"/>
          <w:sz w:val="24"/>
          <w:szCs w:val="24"/>
        </w:rPr>
        <w:t>Григорченкова</w:t>
      </w:r>
      <w:proofErr w:type="spellEnd"/>
      <w:r w:rsidRPr="006341DF">
        <w:rPr>
          <w:rFonts w:ascii="Times New Roman" w:hAnsi="Times New Roman" w:cs="Times New Roman"/>
          <w:sz w:val="24"/>
          <w:szCs w:val="24"/>
        </w:rPr>
        <w:t>, 47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9. В порядке, определяемом законами Кемеровской области - Кузбасса, представительный орган Ленинск-Кузнецкого муниципального округа вправе заключать соглашения с контрольно-счетной палатой Кемеровской области - Кузбасса о передаче им полномочий по осуществлению внешнего муниципального финансового контроля.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2. Правовые основы деятельности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осуществляет свою деятельность на основе </w:t>
      </w:r>
      <w:hyperlink r:id="rId12" w:history="1">
        <w:r w:rsidRPr="006341D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законов и иных нормативных правовых актов Кемеровской области - Кузбасса, </w:t>
      </w:r>
      <w:hyperlink r:id="rId13" w:history="1">
        <w:r w:rsidRPr="006341DF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Ленинск-Кузнецкого муниципального округа, настоящего Положения и иных муниципальных правовых актов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3. Принципы деятельности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4. Состав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1. Контрольно-счетная комиссия образуется в составе председателя, аудитора и аппарата Контрольно-счетной комиссии.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lastRenderedPageBreak/>
        <w:t>2. Председатель Контрольно-счетной комиссии является муниципальным служащим.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3. Срок полномочий председателя и аудитора Контрольно-счетной комиссии составляет пять лет.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4. Структура Контрольно-счетной комиссии определяется нормативным правовым актом представительного органа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5. В состав аппарата Контрольно-счетной комиссии входят инспектор и иные штатные работники. На аудитора Контрольно-счетной комиссии возлагаются обязанности по организации и непосредственному проведению внешнего муниципального финансового контроля Контрольно-счетной комиссии.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Аудитор Контрольно-счетной комиссии является муниципальным служащим.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6. Штатная численность Контрольно-счетной комиссии определяется нормативным правовым актом представительного органа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7. Права, обязанности и ответственность работников Контрольно-счетной комиссии определяются Федеральным </w:t>
      </w:r>
      <w:hyperlink r:id="rId14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5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о муниципальной службе, трудовым </w:t>
      </w:r>
      <w:hyperlink r:id="rId16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>, иными нормативными правовыми актами, содержащими нормы трудового права, регламентом Контрольно-счетной комиссии.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5. Порядок назначения на должность председателя и аудитора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1. Председатель и аудитор Контрольно-счетной комиссии назначается на должность представительным органом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комиссии вносятся в представительный орган Ленинск-Кузнецкого муниципального округа: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1) председателем представительного органа Ленинск-Кузнецкого муниципального округа;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2) депутатами представительного органа Ленинск-Кузнецкого муниципального округа - не менее одной трети от установленного числа депутатов представительного органа Ленинск-Кузнецкого муниципального округа;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3) главой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3. Решение о назначении председателя Контрольно-счетной комиссии принимается открытым голосованием большинством голосов от установленного числа депутатов представительного органа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4. Предложения о кандидатурах на должность председателя Контрольно-счетной комиссии представляются в представительный орган Ленинск-Кузнецкого муниципального округа не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чем за три месяца до истечения полномочий действующего председателя Контрольно-счетной комиссии или в течение двух месяцев в случае досрочного прекращения полномочий председателя Контрольно-счетной комиссии.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Если по истечении срока полномочий председатель Контрольно-счетной комиссии не назначен представительным органом Ленинск-Кузнецкого муниципального округа, то ранее назначенный председатель продолжает исполнять свои обязанности до назначения нового председателя Контрольно-счетной комиссии, но не более трех месяцев.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5. При рассмотрении кандидатур, представленных на должность председателя Контрольно-счетной комиссии, представительный орган Ленинск-Кузнецкого муниципального округа вправе запрашивать мнение председателя Контрольно-счетной палаты Кемеровской области - Кузбасса о соответствии представленных кандидатур квалификационным требованиям, установленным </w:t>
      </w:r>
      <w:hyperlink w:anchor="P95" w:history="1">
        <w:r w:rsidRPr="006341DF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6. Предложения о кандидатурах на должность аудитора Контрольно-счетной комиссии вносятся в представительный орган Ленинск-Кузнецкого муниципального округа председателем Контрольно-счетной комиссии</w:t>
      </w:r>
      <w:r w:rsidRPr="006341DF">
        <w:rPr>
          <w:rFonts w:ascii="Times New Roman" w:hAnsi="Times New Roman" w:cs="Times New Roman"/>
        </w:rPr>
        <w:t>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7. Порядок рассмотрения кандидатур на должность председателя и аудитора Контрольно-счетной комиссии устанавливается нормативно правовым актом или Регламентом представительного органа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95"/>
      <w:bookmarkEnd w:id="1"/>
      <w:r w:rsidRPr="006341DF">
        <w:rPr>
          <w:rFonts w:ascii="Times New Roman" w:hAnsi="Times New Roman" w:cs="Times New Roman"/>
          <w:b/>
          <w:sz w:val="24"/>
          <w:szCs w:val="24"/>
        </w:rPr>
        <w:t>Статья 6. Требования к кандидатурам на должность председателя и аудитора Контрольно-счетной комиссии Ленинск-Кузнецкого муниципального округа</w:t>
      </w: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1. На должность председателя и аудитора Контрольно-счетной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двух лет.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6341DF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и аудитора Контрольно-счетной комиссии в случае: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7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5) наличия оснований, предусмотренных частями 3 настоящей статьи.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6341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Граждане, замещающие должности председателя и аудитора  Контрольно-счетной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Ленинск-Кузнецкого муниципального округа, главой Ленинск-Кузнецкого муниципального округа, руководителями судебных и правоохранительных органов, расположенных на территории Ленинск-Кузнецкого муниципального округа.</w:t>
      </w:r>
      <w:proofErr w:type="gramEnd"/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4. Председатель и аудитор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Председатель и аудитор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7. Гарантии статуса должностных лиц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1. Председатель и аудитор Контрольно-счетной комиссии являются должностными лицами Контрольно-счетной комиссии.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Кемеровской области.</w:t>
      </w:r>
      <w:proofErr w:type="gramEnd"/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3. Должностные лица Контрольно-счетной комиссии подлежат государственной защите в соответствии с </w:t>
      </w:r>
      <w:hyperlink r:id="rId18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защите судей, должностных лиц правоохранительных и контролирующих органов и </w:t>
      </w:r>
      <w:r w:rsidRPr="006341DF">
        <w:rPr>
          <w:rFonts w:ascii="Times New Roman" w:hAnsi="Times New Roman" w:cs="Times New Roman"/>
          <w:sz w:val="24"/>
          <w:szCs w:val="24"/>
        </w:rPr>
        <w:lastRenderedPageBreak/>
        <w:t>иными нормативными правовыми актами Российской Федерации.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4. Должностные лица Контрольно-счетной комиссии обладают гарантиями профессиональной независимости.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5. Должностное лицо Контрольно-счетной комиссии, замещающее муниципальную должность, досрочно освобождается от должности на основании решения представительного органа Ленинск-Кузнецкого муниципального округа в случае: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 Ленинск-Кузнецкого муниципального округа;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6) достижения предельного возраста пребывания в должности, установленного Федеральным </w:t>
      </w:r>
      <w:hyperlink r:id="rId19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98" w:history="1">
        <w:r w:rsidRPr="006341DF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3" w:history="1">
        <w:r w:rsidRPr="006341DF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DF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20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21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341DF" w:rsidRPr="006341DF" w:rsidRDefault="006341DF" w:rsidP="00634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8. Полномочия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6341DF">
        <w:rPr>
          <w:rFonts w:ascii="Times New Roman" w:hAnsi="Times New Roman" w:cs="Times New Roman"/>
          <w:sz w:val="24"/>
          <w:szCs w:val="24"/>
        </w:rPr>
        <w:t>1. Контрольно-счетная комиссия осуществляет следующие полномочия: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исполнением бюджета Ленинск-Кузнецкого муниципального округа;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2) экспертиза проектов бюджета Ленинск-Кузнецкого муниципального округа;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бюджета Ленинск-Кузнецкого муниципального округа;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4) организация и осуществление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Ленинск-Кузнецкого муниципального округа, а также средств, получаемых бюджетом Ленинск-Кузнецкого муниципального округа из иных источников, предусмотренных законодательством Российской Федерации;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 Ленинск-Кузнецкого муниципального округа, в том числе охраняемыми результатами интеллектуальной деятельности и средствами индивидуализации, принадлежащими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Ленинск-Кузнецкому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муниципальному округу;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DF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 Ленинск-Кузнецкого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Ленинск-Кузнецкого муниципального округа и имущества, находящегося в муниципальной собственности Ленинск-Кузнецкого муниципального округа;</w:t>
      </w:r>
      <w:proofErr w:type="gramEnd"/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7) финансово-экономическая экспертиза проектов муниципальных правовых актов </w:t>
      </w:r>
      <w:r w:rsidRPr="006341DF">
        <w:rPr>
          <w:rFonts w:ascii="Times New Roman" w:hAnsi="Times New Roman" w:cs="Times New Roman"/>
          <w:sz w:val="24"/>
          <w:szCs w:val="24"/>
        </w:rPr>
        <w:lastRenderedPageBreak/>
        <w:t>(включая обоснованность финансово-экономических обоснований) в части, касающейся расходных обязательств Ленинск-Кузнецкого муниципального округа, а также муниципальных программ;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8) анализ бюджетного процесса в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Ленинск-Кузнецком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муниципальном округе и подготовка предложений, направленных на его совершенствование;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9) подготовка информации о ходе исполнения бюджета Ленинск-Кузнецкого муниципального округа, о результатах проведенных контрольных и экспертно-аналитических мероприятий и представление такой информации в представительный орган Ленинск-Кузнецкого муниципального округа и главе Ленинск-Кузнецкого муниципального округа;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Кемеровской области - Кузбасса, </w:t>
      </w:r>
      <w:hyperlink r:id="rId23" w:history="1">
        <w:r w:rsidRPr="006341D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Ленинск-Кузнецкого муниципального округа и нормативными правовыми актами представительного органа Ленинск-Кузнецкого муниципального округа;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12) проведение аудита в сфере муниципальных закупок на территории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комиссией: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Ленинск-Кузнецкого муниципального округа, а также иных организаций, если они используют имущество, находящееся в муниципальной собственности Ленинск-Кузнецкого муниципального округа;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DF">
        <w:rPr>
          <w:rFonts w:ascii="Times New Roman" w:hAnsi="Times New Roman" w:cs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Ленинск-Кузнецкого муниципального округа в порядке контроля за деятельностью главных распорядителей (распорядителей) и получателей средств бюджета Ленинск-Кузнецкого муниципального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Ленинск-Кузнецкого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>Статья 9. Формы осуществления Контрольно-счетной комиссии внешнего муниципального финансового контроля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Контрольно-счетной комиссией составляется отчет или заключение.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>Статья 10. Стандарты внешнего муниципального финансового контроля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1. Контрольно-счетная комиссия при осуществлении внешнего муниципального финансового контроля руководствуется </w:t>
      </w:r>
      <w:hyperlink r:id="rId24" w:history="1">
        <w:r w:rsidRPr="006341D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Кемеровской области - Кузбасса, муниципальными нормативными правовыми актами Ленинск-Кузнецкого муниципального округа, а также стандартами внешнего муниципального финансового контроля.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комиссией: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Ленинск-Кузнецкого </w:t>
      </w:r>
      <w:r w:rsidRPr="006341DF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в соответствии с общими требованиями, утвержденными Счетной палатой Российской Федерации и (или) Контрольно-счетной палатой Кемеровской области - Кузбасса;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Контрольно-счетной комиссии не могут противоречить законодательству Российской Федерации и (или) законодательству Кемеровской области - Кузбасса.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11. Планирование деятельности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1. Контрольно-счетная комиссия осуществляет свою деятельность на основе плана, который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разрабатывается и утверждается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ею самостоятельно.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2. План работы Контрольно-счетной комиссии включает контрольные, экспертно-аналитические мероприятия и другие виды работ с указанием сроков проведения и ответственных лиц, утверждается в срок до 25 декабря года, предшествующего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>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3.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представительного органа Ленинск-Кузнецкого муниципального округа, предложений и запросов главы Ленинск-Кузнецкого муниципального округа, направленные в Контрольно-счетную комиссию до 15 декабря года, предшествующего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>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4. Внеплановые мероприятия Контрольно-счетной комиссии могут проводиться только по поручениям представительного органа Ленинск-Кузнецкого муниципального округа, предложениям и запросам главы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Поручения представительного органа Ленинск-Кузнецкого муниципального округа, предложения и запросы главы Ленинск-Кузнецкого муниципального округа по изменению плана работы Контрольно-счетной комиссии рассматриваются Контрольно-счетной комиссией в 10-дневный срок со дня поступления.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12. Регламент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13. Полномочия председателя Контрольно-счетной комиссии по организации деятельности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комиссии: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комиссии;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Контрольно-счетной комиссии;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3) утверждает планы работы Контрольно-счетной комиссии и изменения к ним;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Контрольно-счетной комиссии;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6) утверждает результаты контрольных и экспертно-аналитических мероприятий Контрольно-счетной комиссии в случаях и порядке, предусмотренных Регламентом Контрольно-счетной комиссией; подписывает представления и предписания Контрольно-счетной комиссии;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7) представляет представительному органу Ленинск-Кузнецкого муниципального округа и главе Ленинск-Кузнецкого муниципального округа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8) представляет Контрольно-счетную комиссию в отношениях с государственными органами Российской Федерации, государственными органами Кемеровской области - </w:t>
      </w:r>
      <w:r w:rsidRPr="006341DF">
        <w:rPr>
          <w:rFonts w:ascii="Times New Roman" w:hAnsi="Times New Roman" w:cs="Times New Roman"/>
          <w:sz w:val="24"/>
          <w:szCs w:val="24"/>
        </w:rPr>
        <w:lastRenderedPageBreak/>
        <w:t>Кузбасса, органами местного самоуправления, иными организациями;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9) издает приказы, дает распоряжения и указания по вопросам внутренней деятельности Контрольно-счетной комиссии;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10) утверждает программы проведения контрольных мероприятий Контрольно-счетной комиссии;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11) осуществляет полномочия по приему и увольнению работников аппарата Контрольно-счетной комиссии;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12) может являться руководителем контрольных и экспертно-аналитических мероприятий;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13) осуществляет иные права и обязанности руководителя муниципального органа, предусмотренные законодательством Российской Федерации, законодательством Кемеровской области - Кузбасса, нормативными правовыми актами представительного органа Ленинск-Кузнецкого муниципального округа, Регламентом Контрольно-счетной комиссии.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>Статья 14. Обязательность исполнения требований должностных лиц Контрольно-счетной комиссии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законодательством Кемеровской области - Кузбасса,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Кемеровской области.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15. Права, обязанности и ответственность должностных лиц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9"/>
      <w:bookmarkEnd w:id="5"/>
      <w:r w:rsidRPr="006341DF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Кемеровской области - Кузбасса, органов местного самоуправления и муниципальных органов, организаций;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lastRenderedPageBreak/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</w:t>
      </w:r>
      <w:hyperlink r:id="rId25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тайну;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</w:t>
      </w:r>
      <w:hyperlink r:id="rId26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тайну;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комиссии,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99" w:history="1">
        <w:r w:rsidRPr="006341DF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Кемеровской области - Кузбасса.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опечатывания касс, кассовых и служебных помещений, складов и архивов, изъятия документов и материалов.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В случае невозможности вручения письменного уведомления в указанный срок председатель Контрольно-счетной комиссии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его вручения. После устранения (прекращения) указанной причины уведомление вручается в письменной форме.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 в течение трех дней со дня поступления к нему уведомления проверяет обоснованность опечатывания касс, кассовых и служебных помещений, складов и архивов, изъятия документов и материалов.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 xml:space="preserve">Должностные лица Контрольно-счетной комиссии обязаны соблюдать ограничения, запреты, исполнять обязанности, которые установлены Федеральным </w:t>
      </w:r>
      <w:hyperlink r:id="rId27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28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9" w:history="1">
        <w:r w:rsidRPr="00634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6. Председатель и аудитор Контрольно-счетной комиссии вправе участвовать в заседаниях представительного органа Ленинск-Кузнецкого муниципального округа и в заседаниях иных органов местного самоуправления. Председатель вправе участвовать в заседаниях комитетов, комиссий и рабочих групп, создаваемых представительным органом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16. Представление информации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0"/>
      <w:bookmarkEnd w:id="6"/>
      <w:r w:rsidRPr="006341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Контрольно-счетная комиссии вправе осуществлять внешний муниципальный финансовый контроль и их должностные лица в 14-дневный срок обязаны представлять Контрольно-счетной комиссии по ее запросам, направляемым в порядке, установленном Регламентом Контрольно-счетной комиссии, информацию, документы и материалы, необходимые для проведения контрольных и экспертно-аналитических мероприятий, если иной срок не указан в самом запросе.</w:t>
      </w:r>
      <w:proofErr w:type="gramEnd"/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При этом установленный срок должен быть не менее трех рабочих дней.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Контрольно-счетная комиссия не вправе запрашивать информацию, документы и материалы, если такие информация, документы, и материалы ранее уже были им представлены.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</w:t>
      </w:r>
      <w:hyperlink w:anchor="P220" w:history="1">
        <w:r w:rsidRPr="006341D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6341DF">
        <w:rPr>
          <w:rFonts w:ascii="Times New Roman" w:hAnsi="Times New Roman" w:cs="Times New Roman"/>
          <w:sz w:val="24"/>
          <w:szCs w:val="24"/>
        </w:rPr>
        <w:t xml:space="preserve"> настоящей статьи, в Контрольно-счетную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Кемеровской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области - Кузбасса.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17. Представления и предписания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Ленинск-Кузнецкому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мер по пресечению, устранению и предупреждению нарушений.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Представление Контрольно-счетной комиссии подписывается председателем либо аудитором Контрольно-счетной комиссии.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председателем Контрольно-счетной комиссии.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6. Предписание Контрольно-счетной комиссии должно быть исполнено в установленные в нем сроки.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7. Неисполнение или ненадлежащее исполнение в установленный срок предписания Контрольно-счетной комиссии влечет за собой ответственность, установленную законодательством Российской Федерации и (или) Кемеровской области - Кузбасса.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Ленинск-Кузнецкого муниципального округа, в которых усматриваются признаки преступления или коррупционного правонарушения, Контрольно-счетная комиссия незамедлительно передает материалы </w:t>
      </w:r>
      <w:r w:rsidRPr="006341DF">
        <w:rPr>
          <w:rFonts w:ascii="Times New Roman" w:hAnsi="Times New Roman" w:cs="Times New Roman"/>
          <w:sz w:val="24"/>
          <w:szCs w:val="24"/>
        </w:rPr>
        <w:lastRenderedPageBreak/>
        <w:t>контрольных мероприятий в правоохранительные органы.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>Статья 18. Гарантии прав проверяемых органов и организаций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пяти рабочих дней со дня получения акта,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прилагаются к актам и в дальнейшем являются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их неотъемлемой частью.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комиссии в представительный орган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19. Взаимодействие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1. Контрольно-счетная комиссия при осуществлении своей деятельности имеет право взаимодействовать с органами местного самоуправления Ленинск-Кузнецкого муниципального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Кемеровской области - Кузбасса, Ленинск-Кузнецкого муниципального округа, заключать с ними соглашения о сотрудничестве.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Кемеровской области,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Кемеровской области - Кузбасса.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3. В целях координации своей деятельности Контрольно-счетная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4. 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20. Обеспечение доступа к информации о деятельности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Контрольно-счетная комиссия в целях обеспечения доступа к информации о своей деятельности размещает на своем официальном сайте или на официальном сайте администрации Ленинск-Кузнецкого муниципального округа в информационно-телекоммуникационной сети «Интернет» (далее - сеть «Интернет»)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>, а также о принятых по ним решениях и мерах.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2. Контрольно-счетная комиссия ежегодно подготавливает отчет о своей деятельности, который направляется на рассмотрение в представительный орган Ленинск-Кузнецкого муниципального округа. Указанный отчет Контрольно-счетной комиссии опубликовывается в средствах массовой информации или размещается в сети «Интернет» только после его рассмотрения представительным органом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>3. Опубликование в средствах массовой информации или размещения в сети «Интернет»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1DF">
        <w:rPr>
          <w:rFonts w:ascii="Times New Roman" w:hAnsi="Times New Roman" w:cs="Times New Roman"/>
          <w:b/>
          <w:sz w:val="24"/>
          <w:szCs w:val="24"/>
        </w:rPr>
        <w:t xml:space="preserve">Статья 21. Финансовое обеспечение деятельности Контрольно-счетной комиссии 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В целях обеспечения независимой организационной и функциональной деятельности Контрольно-счетной комиссии по исполнению возложенных на нее задач, финансовое обеспечение деятельности Контрольно-счетной комиссии предусматривается и осуществляется в объеме, позволяющем обеспечить исполнение возложенных на нее полномочий, за счет средств местного бюджета в соответствии с действующем Положением.</w:t>
      </w:r>
      <w:proofErr w:type="gramEnd"/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41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1DF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Контрольно-счетной комиссией бюджетных средств и муниципального имущества осуществляется на основании решения представительного органа Ленинск-Кузнецкого муниципального округа.</w:t>
      </w:r>
    </w:p>
    <w:p w:rsidR="006341DF" w:rsidRPr="006341DF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6341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41DF" w:rsidRPr="006341DF" w:rsidRDefault="006341DF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341DF" w:rsidRPr="006341DF" w:rsidSect="007E41A2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E4"/>
    <w:rsid w:val="00075867"/>
    <w:rsid w:val="002966E0"/>
    <w:rsid w:val="004E197D"/>
    <w:rsid w:val="00501C62"/>
    <w:rsid w:val="006341DF"/>
    <w:rsid w:val="006F2A34"/>
    <w:rsid w:val="00765952"/>
    <w:rsid w:val="007A1E08"/>
    <w:rsid w:val="007E41A2"/>
    <w:rsid w:val="00B45D81"/>
    <w:rsid w:val="00B570AC"/>
    <w:rsid w:val="00B90D6F"/>
    <w:rsid w:val="00C9794C"/>
    <w:rsid w:val="00E86CE4"/>
    <w:rsid w:val="00F05173"/>
    <w:rsid w:val="00F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6E0"/>
    <w:rPr>
      <w:color w:val="0000FF"/>
      <w:u w:val="single"/>
    </w:rPr>
  </w:style>
  <w:style w:type="paragraph" w:customStyle="1" w:styleId="ConsPlusTitle">
    <w:name w:val="ConsPlusTitle"/>
    <w:rsid w:val="00634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6E0"/>
    <w:rPr>
      <w:color w:val="0000FF"/>
      <w:u w:val="single"/>
    </w:rPr>
  </w:style>
  <w:style w:type="paragraph" w:customStyle="1" w:styleId="ConsPlusTitle">
    <w:name w:val="ConsPlusTitle"/>
    <w:rsid w:val="00634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39990F99613A4B9FEF405DBCA3A8EE9B2D80CFCDEF015923782C2DED5F2E47AA71140C11F267D6F8DF146CDA5A11FBEF1EBB9E177101Cb718H" TargetMode="External"/><Relationship Id="rId13" Type="http://schemas.openxmlformats.org/officeDocument/2006/relationships/hyperlink" Target="consultantplus://offline/ref=1E1EFEABFD76FE77F5B116EC4039BED9C04D3FA12F00DB7C78CB7CEA9FDDAA705956DADF44C41CDA7B0D1D3CCAEEA148y5kFI" TargetMode="External"/><Relationship Id="rId18" Type="http://schemas.openxmlformats.org/officeDocument/2006/relationships/hyperlink" Target="consultantplus://offline/ref=1E1EFEABFD76FE77F5B108E15655E2DCC64768AD2408D22B259427B7C8D4A0270C19DB8300920FDB7A0D1E3ED5yEk5I" TargetMode="External"/><Relationship Id="rId26" Type="http://schemas.openxmlformats.org/officeDocument/2006/relationships/hyperlink" Target="consultantplus://offline/ref=1E1EFEABFD76FE77F5B108E15655E2DCC74662AA270BD22B259427B7C8D4A0270C19DB8300920FDB7A0D1E3ED5yEk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1EFEABFD76FE77F5B108E15655E2DCC64F68A9220FD22B259427B7C8D4A0270C19DB8300920FDB7A0D1E3ED5yEk5I" TargetMode="External"/><Relationship Id="rId7" Type="http://schemas.openxmlformats.org/officeDocument/2006/relationships/hyperlink" Target="consultantplus://offline/ref=53639990F99613A4B9FEF405DBCA3A8EE9B0DC06FCD8F015923782C2DED5F2E47AA71142C2172D283CC2F01A88F0B21FBCF1E8BBFEb71CH" TargetMode="External"/><Relationship Id="rId12" Type="http://schemas.openxmlformats.org/officeDocument/2006/relationships/hyperlink" Target="consultantplus://offline/ref=1E1EFEABFD76FE77F5B108E15655E2DCC64E66A92D5E852974C129B2C084FA3708508E8D1E9013C47A131Dy3k7I" TargetMode="External"/><Relationship Id="rId17" Type="http://schemas.openxmlformats.org/officeDocument/2006/relationships/hyperlink" Target="consultantplus://offline/ref=1E1EFEABFD76FE77F5B108E15655E2DCC74662AA270BD22B259427B7C8D4A0270C19DB8300920FDB7A0D1E3ED5yEk5I" TargetMode="External"/><Relationship Id="rId25" Type="http://schemas.openxmlformats.org/officeDocument/2006/relationships/hyperlink" Target="consultantplus://offline/ref=1E1EFEABFD76FE77F5B108E15655E2DCC74662AA270BD22B259427B7C8D4A0270C19DB8300920FDB7A0D1E3ED5yEk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EFEABFD76FE77F5B108E15655E2DCC74566A82309D22B259427B7C8D4A0270C19DB8300920FDB7A0D1E3ED5yEk5I" TargetMode="External"/><Relationship Id="rId20" Type="http://schemas.openxmlformats.org/officeDocument/2006/relationships/hyperlink" Target="consultantplus://offline/ref=1E1EFEABFD76FE77F5B108E15655E2DCC74766AA2109D22B259427B7C8D4A0270C19DB8300920FDB7A0D1E3ED5yEk5I" TargetMode="External"/><Relationship Id="rId29" Type="http://schemas.openxmlformats.org/officeDocument/2006/relationships/hyperlink" Target="consultantplus://offline/ref=1E1EFEABFD76FE77F5B108E15655E2DCC74766AA210BD22B259427B7C8D4A0270C19DB8300920FDB7A0D1E3ED5yEk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39990F99613A4B9FEF405DBCA3A8EE9B0DA03F3DFF015923782C2DED5F2E47AA71142C71D257739D7E14284F1AC00BFEDF4B9FF74b119H" TargetMode="External"/><Relationship Id="rId11" Type="http://schemas.openxmlformats.org/officeDocument/2006/relationships/hyperlink" Target="consultantplus://offline/ref=1E1EFEABFD76FE77F5B108E15655E2DCC74567AB2E08D22B259427B7C8D4A0271E19838D069312D12C42586BD9ECA25757073001E591yDkBI" TargetMode="External"/><Relationship Id="rId24" Type="http://schemas.openxmlformats.org/officeDocument/2006/relationships/hyperlink" Target="consultantplus://offline/ref=1E1EFEABFD76FE77F5B108E15655E2DCC64E66A92D5E852974C129B2C084FA3708508E8D1E9013C47A131Dy3k7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E1EFEABFD76FE77F5B108E15655E2DCC74765A4200CD22B259427B7C8D4A0270C19DB8300920FDB7A0D1E3ED5yEk5I" TargetMode="External"/><Relationship Id="rId23" Type="http://schemas.openxmlformats.org/officeDocument/2006/relationships/hyperlink" Target="consultantplus://offline/ref=1E1EFEABFD76FE77F5B116EC4039BED9C04D3FA12F00DB7C78CB7CEA9FDDAA705956DADF44C41CDA7B0D1D3CCAEEA148y5kFI" TargetMode="External"/><Relationship Id="rId28" Type="http://schemas.openxmlformats.org/officeDocument/2006/relationships/hyperlink" Target="consultantplus://offline/ref=1E1EFEABFD76FE77F5B108E15655E2DCC64F68A9220FD22B259427B7C8D4A0270C19DB8300920FDB7A0D1E3ED5yEk5I" TargetMode="External"/><Relationship Id="rId10" Type="http://schemas.openxmlformats.org/officeDocument/2006/relationships/hyperlink" Target="file:///C:\Users\User\Desktop\&#1050;&#1057;&#1054;\&#1056;&#1077;&#1096;&#1077;&#1085;&#1080;&#1077;%20&#1086;%20&#1074;&#1085;&#1077;&#1089;&#1077;&#1085;.%20&#1080;&#1079;&#1084;.%20&#1074;%20&#1055;&#1086;&#1083;&#1086;&#1078;&#1077;&#1085;&#1080;&#1077;\&#1055;&#1086;&#1083;&#1086;&#1078;&#1077;&#1085;&#1080;&#1077;%20&#1053;&#1072;&#1096;&#1077;%2026.12.19\&#1053;&#1086;&#1074;&#1072;&#1103;%20&#1087;&#1072;&#1087;&#1082;&#1072;\&#1056;&#1077;&#1096;&#1077;&#1085;&#1080;&#1077;%20&#1053;&#1072;&#1096;&#1077;%20&#1080;&#1079;&#1084;&#1077;&#1085;.%20&#1076;&#1077;&#1082;&#1072;&#1073;&#1088;&#1100;%202019%20(&#1085;&#1086;&#1074;&#1072;&#1103;%20&#1088;&#1077;&#1076;&#1072;&#1082;&#1094;&#1080;&#1103;).docx" TargetMode="External"/><Relationship Id="rId19" Type="http://schemas.openxmlformats.org/officeDocument/2006/relationships/hyperlink" Target="consultantplus://offline/ref=1E1EFEABFD76FE77F5B108E15655E2DCC74765A4200CD22B259427B7C8D4A0270C19DB8300920FDB7A0D1E3ED5yEk5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026A4866A6F21E9A4C568C251F9A4A3E797190584442B1619CC39AF2F92312F098C2322784914BECAE1B168ADF819B7350F31DD81BE92487527VEREE" TargetMode="External"/><Relationship Id="rId14" Type="http://schemas.openxmlformats.org/officeDocument/2006/relationships/hyperlink" Target="consultantplus://offline/ref=1E1EFEABFD76FE77F5B108E15655E2DCC74765A42109D22B259427B7C8D4A0270C19DB8300920FDB7A0D1E3ED5yEk5I" TargetMode="External"/><Relationship Id="rId22" Type="http://schemas.openxmlformats.org/officeDocument/2006/relationships/hyperlink" Target="consultantplus://offline/ref=1E1EFEABFD76FE77F5B108E15655E2DCC74766AA210BD22B259427B7C8D4A0270C19DB8300920FDB7A0D1E3ED5yEk5I" TargetMode="External"/><Relationship Id="rId27" Type="http://schemas.openxmlformats.org/officeDocument/2006/relationships/hyperlink" Target="consultantplus://offline/ref=1E1EFEABFD76FE77F5B108E15655E2DCC74766AA2109D22B259427B7C8D4A0270C19DB8300920FDB7A0D1E3ED5yEk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6380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2020-06-17T03:36:00Z</cp:lastPrinted>
  <dcterms:created xsi:type="dcterms:W3CDTF">2019-12-24T09:03:00Z</dcterms:created>
  <dcterms:modified xsi:type="dcterms:W3CDTF">2020-06-19T02:28:00Z</dcterms:modified>
</cp:coreProperties>
</file>