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0B3C0" w14:textId="77777777" w:rsidR="0007412C" w:rsidRDefault="0007412C" w:rsidP="0085123F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114CB953" w14:textId="77777777" w:rsidR="0007412C" w:rsidRDefault="0007412C" w:rsidP="0085123F">
      <w:pPr>
        <w:keepNext/>
        <w:keepLines/>
        <w:ind w:right="-357"/>
        <w:rPr>
          <w:b/>
        </w:rPr>
      </w:pPr>
    </w:p>
    <w:p w14:paraId="476E6045" w14:textId="77777777" w:rsidR="0007412C" w:rsidRDefault="0007412C" w:rsidP="0085123F">
      <w:pPr>
        <w:keepNext/>
        <w:keepLines/>
        <w:ind w:right="-357"/>
        <w:rPr>
          <w:b/>
        </w:rPr>
      </w:pPr>
    </w:p>
    <w:p w14:paraId="70701CF7" w14:textId="77777777" w:rsidR="0007412C" w:rsidRDefault="0007412C" w:rsidP="0085123F">
      <w:pPr>
        <w:keepNext/>
        <w:keepLines/>
        <w:ind w:right="-357"/>
        <w:rPr>
          <w:b/>
        </w:rPr>
      </w:pPr>
    </w:p>
    <w:p w14:paraId="18143122" w14:textId="77777777" w:rsidR="0007412C" w:rsidRDefault="0007412C" w:rsidP="0085123F">
      <w:pPr>
        <w:keepNext/>
        <w:keepLines/>
        <w:ind w:right="-357"/>
        <w:rPr>
          <w:b/>
        </w:rPr>
      </w:pPr>
    </w:p>
    <w:p w14:paraId="59ADB380" w14:textId="77777777" w:rsidR="0007412C" w:rsidRDefault="0007412C" w:rsidP="0085123F">
      <w:pPr>
        <w:keepNext/>
        <w:keepLines/>
        <w:ind w:right="-357"/>
        <w:rPr>
          <w:b/>
        </w:rPr>
      </w:pPr>
    </w:p>
    <w:p w14:paraId="77CC20A5" w14:textId="77777777" w:rsidR="0007412C" w:rsidRDefault="0007412C" w:rsidP="0085123F">
      <w:pPr>
        <w:keepNext/>
        <w:keepLines/>
        <w:ind w:right="-357"/>
        <w:rPr>
          <w:b/>
        </w:rPr>
      </w:pPr>
    </w:p>
    <w:p w14:paraId="6D0D5067" w14:textId="77777777" w:rsidR="0007412C" w:rsidRDefault="0007412C" w:rsidP="0085123F">
      <w:pPr>
        <w:keepNext/>
        <w:keepLines/>
        <w:ind w:right="-357"/>
        <w:rPr>
          <w:b/>
        </w:rPr>
      </w:pPr>
    </w:p>
    <w:p w14:paraId="32D26000" w14:textId="77777777" w:rsidR="0007412C" w:rsidRDefault="0007412C" w:rsidP="0085123F">
      <w:pPr>
        <w:keepNext/>
        <w:keepLines/>
        <w:ind w:right="-357"/>
        <w:rPr>
          <w:b/>
        </w:rPr>
      </w:pPr>
    </w:p>
    <w:p w14:paraId="4BB9BF15" w14:textId="77777777" w:rsidR="0007412C" w:rsidRDefault="0007412C" w:rsidP="0085123F">
      <w:pPr>
        <w:keepNext/>
        <w:keepLines/>
        <w:ind w:right="-357"/>
        <w:rPr>
          <w:b/>
        </w:rPr>
      </w:pPr>
    </w:p>
    <w:p w14:paraId="2FE475BA" w14:textId="77777777" w:rsidR="0007412C" w:rsidRDefault="0007412C" w:rsidP="0085123F">
      <w:pPr>
        <w:keepNext/>
        <w:keepLines/>
        <w:ind w:right="-357"/>
        <w:rPr>
          <w:b/>
        </w:rPr>
      </w:pPr>
    </w:p>
    <w:p w14:paraId="6A852607" w14:textId="77777777" w:rsidR="0007412C" w:rsidRDefault="0007412C" w:rsidP="0085123F">
      <w:pPr>
        <w:keepNext/>
        <w:keepLines/>
        <w:ind w:right="-357"/>
        <w:rPr>
          <w:b/>
        </w:rPr>
      </w:pPr>
    </w:p>
    <w:p w14:paraId="1110C2FF" w14:textId="77777777" w:rsidR="0007412C" w:rsidRPr="001776CA" w:rsidRDefault="0007412C" w:rsidP="0085123F">
      <w:pPr>
        <w:keepNext/>
        <w:keepLines/>
        <w:ind w:right="-357"/>
        <w:rPr>
          <w:b/>
        </w:rPr>
      </w:pPr>
    </w:p>
    <w:p w14:paraId="4B156C0E" w14:textId="77777777" w:rsidR="0007412C" w:rsidRDefault="0007412C" w:rsidP="0085123F">
      <w:pPr>
        <w:jc w:val="center"/>
      </w:pPr>
    </w:p>
    <w:p w14:paraId="0FDF3080" w14:textId="77777777" w:rsidR="0007412C" w:rsidRDefault="0007412C" w:rsidP="0085123F">
      <w:pPr>
        <w:jc w:val="center"/>
      </w:pPr>
    </w:p>
    <w:p w14:paraId="0054690F" w14:textId="77777777" w:rsidR="0007412C" w:rsidRDefault="0007412C" w:rsidP="0085123F">
      <w:pPr>
        <w:jc w:val="center"/>
      </w:pPr>
    </w:p>
    <w:p w14:paraId="414F0DA9" w14:textId="77777777" w:rsidR="0007412C" w:rsidRDefault="0007412C" w:rsidP="0085123F">
      <w:pPr>
        <w:jc w:val="center"/>
      </w:pPr>
    </w:p>
    <w:p w14:paraId="10CBE27E" w14:textId="77777777" w:rsidR="0007412C" w:rsidRDefault="0007412C" w:rsidP="0085123F">
      <w:pPr>
        <w:jc w:val="center"/>
      </w:pPr>
    </w:p>
    <w:p w14:paraId="78BCB251" w14:textId="5F42BEB8" w:rsidR="0007412C" w:rsidRPr="00DC6778" w:rsidRDefault="00EB28B0" w:rsidP="0085123F">
      <w:pPr>
        <w:jc w:val="center"/>
      </w:pPr>
      <w:r>
        <w:t>СХЕМА</w:t>
      </w:r>
      <w:r w:rsidR="0007412C" w:rsidRPr="00DC6778">
        <w:t xml:space="preserve"> ТЕПЛОСНАБЖЕНИЯ </w:t>
      </w:r>
      <w:r w:rsidR="0075387A">
        <w:t>ЛЕНИНСК-КУЗНЕЦ</w:t>
      </w:r>
      <w:r w:rsidR="002B4109">
        <w:t>КОГО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2B4109">
        <w:t>2040</w:t>
      </w:r>
      <w:r w:rsidR="0007412C" w:rsidRPr="00DC6778">
        <w:t xml:space="preserve"> ГОДА</w:t>
      </w:r>
    </w:p>
    <w:p w14:paraId="7A11D69E" w14:textId="77777777" w:rsidR="0007412C" w:rsidRPr="00DC6778" w:rsidRDefault="0007412C" w:rsidP="0085123F"/>
    <w:p w14:paraId="19635BB8" w14:textId="77777777" w:rsidR="0007412C" w:rsidRPr="00DC6778" w:rsidRDefault="0007412C" w:rsidP="0085123F"/>
    <w:p w14:paraId="13C2601D" w14:textId="77777777" w:rsidR="0007412C" w:rsidRDefault="005A03D5" w:rsidP="0085123F">
      <w:pPr>
        <w:jc w:val="both"/>
      </w:pPr>
      <w:r w:rsidRPr="005A03D5">
        <w:t xml:space="preserve">Глава </w:t>
      </w:r>
      <w:r w:rsidR="00EE024C">
        <w:t>7</w:t>
      </w:r>
      <w:r w:rsidRPr="005A03D5">
        <w:t xml:space="preserve">. </w:t>
      </w:r>
      <w:r w:rsidR="00EE024C" w:rsidRPr="00EE024C">
        <w:t>Пред</w:t>
      </w:r>
      <w:r w:rsidR="00EE024C">
        <w:t>ложения по строительству, рекон</w:t>
      </w:r>
      <w:r w:rsidR="00EE024C" w:rsidRPr="00EE024C">
        <w:t>струкции, техническому перевооружению и (или) модернизации источников тепловой энергии</w:t>
      </w:r>
    </w:p>
    <w:p w14:paraId="22EDE9D7" w14:textId="77777777" w:rsidR="0007412C" w:rsidRDefault="0007412C" w:rsidP="0085123F"/>
    <w:p w14:paraId="1C30A484" w14:textId="77777777" w:rsidR="0007412C" w:rsidRDefault="0007412C" w:rsidP="0085123F"/>
    <w:p w14:paraId="11241367" w14:textId="77777777" w:rsidR="0007412C" w:rsidRDefault="0007412C" w:rsidP="0085123F"/>
    <w:p w14:paraId="300919C8" w14:textId="77777777" w:rsidR="0007412C" w:rsidRDefault="0007412C" w:rsidP="0085123F"/>
    <w:p w14:paraId="682ECC72" w14:textId="77777777" w:rsidR="0007412C" w:rsidRDefault="0007412C" w:rsidP="0085123F"/>
    <w:p w14:paraId="6666137E" w14:textId="77777777" w:rsidR="0007412C" w:rsidRDefault="0007412C" w:rsidP="0085123F"/>
    <w:p w14:paraId="7506C00E" w14:textId="77777777" w:rsidR="0007412C" w:rsidRDefault="0007412C" w:rsidP="0085123F"/>
    <w:p w14:paraId="1F02DFE2" w14:textId="77777777" w:rsidR="0007412C" w:rsidRDefault="0007412C" w:rsidP="0085123F"/>
    <w:p w14:paraId="4C53B240" w14:textId="77777777" w:rsidR="0007412C" w:rsidRDefault="0007412C" w:rsidP="0085123F"/>
    <w:p w14:paraId="41EA103A" w14:textId="77777777" w:rsidR="0007412C" w:rsidRDefault="0007412C" w:rsidP="0085123F"/>
    <w:p w14:paraId="4B7D45C7" w14:textId="77777777" w:rsidR="0007412C" w:rsidRDefault="0007412C" w:rsidP="0085123F"/>
    <w:p w14:paraId="1FEAD2CA" w14:textId="77777777" w:rsidR="0007412C" w:rsidRDefault="0007412C" w:rsidP="0085123F"/>
    <w:p w14:paraId="0EA54DA7" w14:textId="77777777" w:rsidR="0007412C" w:rsidRDefault="0007412C" w:rsidP="0085123F"/>
    <w:p w14:paraId="76A0B0F8" w14:textId="77777777" w:rsidR="0007412C" w:rsidRDefault="0007412C" w:rsidP="0085123F"/>
    <w:p w14:paraId="0DB207DE" w14:textId="77777777" w:rsidR="0007412C" w:rsidRDefault="0007412C" w:rsidP="0085123F"/>
    <w:p w14:paraId="01E4872D" w14:textId="77777777" w:rsidR="0007412C" w:rsidRDefault="0007412C" w:rsidP="0085123F"/>
    <w:p w14:paraId="37226D50" w14:textId="77777777" w:rsidR="0007412C" w:rsidRPr="00DC6778" w:rsidRDefault="0007412C" w:rsidP="0085123F"/>
    <w:p w14:paraId="3EC87719" w14:textId="77777777" w:rsidR="0007412C" w:rsidRPr="00DC6778" w:rsidRDefault="0007412C" w:rsidP="0085123F"/>
    <w:p w14:paraId="2B8DCD2E" w14:textId="77777777" w:rsidR="0007412C" w:rsidRPr="00DC6778" w:rsidRDefault="0007412C" w:rsidP="0085123F"/>
    <w:p w14:paraId="7A05220B" w14:textId="77777777" w:rsidR="0007412C" w:rsidRPr="00DC6778" w:rsidRDefault="0007412C" w:rsidP="0085123F"/>
    <w:p w14:paraId="31F7F303" w14:textId="77777777" w:rsidR="0007412C" w:rsidRPr="00DC6778" w:rsidRDefault="0007412C" w:rsidP="0085123F"/>
    <w:p w14:paraId="10328D0A" w14:textId="77777777" w:rsidR="0007412C" w:rsidRPr="00DC6778" w:rsidRDefault="0007412C" w:rsidP="0085123F"/>
    <w:p w14:paraId="7E596F07" w14:textId="77777777" w:rsidR="0007412C" w:rsidRPr="00DC6778" w:rsidRDefault="0007412C" w:rsidP="0085123F"/>
    <w:p w14:paraId="48055ACD" w14:textId="77777777" w:rsidR="0007412C" w:rsidRPr="00DC6778" w:rsidRDefault="0007412C" w:rsidP="0085123F"/>
    <w:p w14:paraId="10793CAC" w14:textId="77777777" w:rsidR="0007412C" w:rsidRPr="00DC6778" w:rsidRDefault="0007412C" w:rsidP="0085123F"/>
    <w:p w14:paraId="16194FEE" w14:textId="77777777" w:rsidR="0007412C" w:rsidRPr="00DC6778" w:rsidRDefault="0007412C" w:rsidP="0085123F"/>
    <w:p w14:paraId="4433DEF6" w14:textId="165B06C7" w:rsidR="00043546" w:rsidRPr="00E314CD" w:rsidRDefault="00043546" w:rsidP="0085123F">
      <w:pPr>
        <w:jc w:val="center"/>
      </w:pPr>
      <w:bookmarkStart w:id="2" w:name="_Hlk130899954"/>
      <w:bookmarkStart w:id="3" w:name="_Hlk130896096"/>
      <w:bookmarkEnd w:id="0"/>
      <w:bookmarkEnd w:id="1"/>
      <w:r w:rsidRPr="00E314CD">
        <w:t>202</w:t>
      </w:r>
      <w:bookmarkEnd w:id="2"/>
      <w:r w:rsidR="000168EE">
        <w:t>4</w:t>
      </w:r>
    </w:p>
    <w:bookmarkEnd w:id="3"/>
    <w:p w14:paraId="23721C7C" w14:textId="77777777" w:rsidR="00E2109F" w:rsidRPr="00E57954" w:rsidRDefault="00E2109F" w:rsidP="0085123F">
      <w:pPr>
        <w:keepNext/>
        <w:keepLines/>
        <w:jc w:val="center"/>
        <w:rPr>
          <w:b/>
        </w:rPr>
      </w:pPr>
      <w:r w:rsidRPr="00E57954">
        <w:rPr>
          <w:b/>
        </w:rPr>
        <w:lastRenderedPageBreak/>
        <w:t>Содержание</w:t>
      </w:r>
    </w:p>
    <w:p w14:paraId="6BBB745F" w14:textId="77777777" w:rsidR="00E2109F" w:rsidRPr="00E57954" w:rsidRDefault="00E2109F" w:rsidP="0085123F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116C4A9D" w14:textId="788ACBC7" w:rsidR="008B66AD" w:rsidRPr="00E57954" w:rsidRDefault="004A5649" w:rsidP="0085123F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E57954">
        <w:rPr>
          <w:rStyle w:val="a6"/>
          <w:sz w:val="24"/>
          <w:szCs w:val="24"/>
        </w:rPr>
        <w:fldChar w:fldCharType="begin"/>
      </w:r>
      <w:r w:rsidRPr="00E57954">
        <w:rPr>
          <w:rStyle w:val="a6"/>
          <w:sz w:val="24"/>
          <w:szCs w:val="24"/>
        </w:rPr>
        <w:instrText xml:space="preserve"> TOC \o "1-3" \h \z \u </w:instrText>
      </w:r>
      <w:r w:rsidRPr="00E57954">
        <w:rPr>
          <w:rStyle w:val="a6"/>
          <w:sz w:val="24"/>
          <w:szCs w:val="24"/>
        </w:rPr>
        <w:fldChar w:fldCharType="separate"/>
      </w:r>
      <w:hyperlink w:anchor="_Toc99702660" w:history="1">
        <w:r w:rsidR="008B66AD" w:rsidRPr="00E57954">
          <w:rPr>
            <w:rStyle w:val="a6"/>
            <w:sz w:val="24"/>
            <w:szCs w:val="24"/>
          </w:rPr>
          <w:t>1. Общие положения.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_Toc99702660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4425DA">
          <w:rPr>
            <w:webHidden/>
            <w:sz w:val="24"/>
            <w:szCs w:val="24"/>
          </w:rPr>
          <w:t>3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0277244F" w14:textId="6E75E34D" w:rsidR="008B66AD" w:rsidRPr="00E57954" w:rsidRDefault="00370841" w:rsidP="0085123F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2661" w:history="1">
        <w:r w:rsidR="008B66AD" w:rsidRPr="00E57954">
          <w:rPr>
            <w:rStyle w:val="a6"/>
            <w:sz w:val="24"/>
            <w:szCs w:val="24"/>
          </w:rPr>
          <w:t>2. Описание условий организации централизованного теплоснабжения, индивидуального теплоснабжения, а также поквартирного отопления.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_Toc99702661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4425DA">
          <w:rPr>
            <w:webHidden/>
            <w:sz w:val="24"/>
            <w:szCs w:val="24"/>
          </w:rPr>
          <w:t>3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2FB891D0" w14:textId="644BF6E7" w:rsidR="008B66AD" w:rsidRPr="00E57954" w:rsidRDefault="00370841" w:rsidP="0085123F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2662" w:history="1">
        <w:r w:rsidR="008B66AD" w:rsidRPr="00E57954">
          <w:rPr>
            <w:rStyle w:val="a6"/>
            <w:sz w:val="24"/>
            <w:szCs w:val="24"/>
          </w:rPr>
          <w:t>3. Обоснование предлагаемых для реконструкции котельных с увеличением зоны их действия путем включения в нее зон действия существующих источников тепловой энергии.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_Toc99702662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4425DA">
          <w:rPr>
            <w:webHidden/>
            <w:sz w:val="24"/>
            <w:szCs w:val="24"/>
          </w:rPr>
          <w:t>3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56BEAB5C" w14:textId="74C766A9" w:rsidR="008B66AD" w:rsidRPr="00E57954" w:rsidRDefault="00370841" w:rsidP="0085123F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2663" w:history="1">
        <w:r w:rsidR="008B66AD" w:rsidRPr="00E57954">
          <w:rPr>
            <w:rStyle w:val="a6"/>
            <w:sz w:val="24"/>
            <w:szCs w:val="24"/>
          </w:rPr>
          <w:t>4. Обоснование предлагаемых для вывода в резерв и (или) вывода из эксплуатации котельных при передаче тепловых нагрузок на другие источники тепловой энергии.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_Toc99702663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4425DA">
          <w:rPr>
            <w:webHidden/>
            <w:sz w:val="24"/>
            <w:szCs w:val="24"/>
          </w:rPr>
          <w:t>6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6BC0CE3F" w14:textId="5304BA09" w:rsidR="008B66AD" w:rsidRPr="00E57954" w:rsidRDefault="00370841" w:rsidP="0085123F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2664" w:history="1">
        <w:r w:rsidR="008B66AD" w:rsidRPr="00E57954">
          <w:rPr>
            <w:rStyle w:val="a6"/>
            <w:sz w:val="24"/>
            <w:szCs w:val="24"/>
          </w:rPr>
          <w:t>5. Обоснование организации индивидуального теплоснабжения в зонах застройки городского поселения малоэтажными жилыми зданиями.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_Toc99702664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4425DA">
          <w:rPr>
            <w:webHidden/>
            <w:sz w:val="24"/>
            <w:szCs w:val="24"/>
          </w:rPr>
          <w:t>6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5EB54151" w14:textId="3BE02357" w:rsidR="008B66AD" w:rsidRPr="00E57954" w:rsidRDefault="00370841" w:rsidP="0085123F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2665" w:history="1">
        <w:r w:rsidR="008B66AD" w:rsidRPr="00E57954">
          <w:rPr>
            <w:rStyle w:val="a6"/>
            <w:sz w:val="24"/>
            <w:szCs w:val="24"/>
          </w:rPr>
          <w:t>6. Обоснование организации теплоснабжения в производственных зонах на территории городского поселения.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_Toc99702665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4425DA">
          <w:rPr>
            <w:webHidden/>
            <w:sz w:val="24"/>
            <w:szCs w:val="24"/>
          </w:rPr>
          <w:t>6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6A97B922" w14:textId="3BCB16E4" w:rsidR="008B66AD" w:rsidRPr="00E57954" w:rsidRDefault="00370841" w:rsidP="0085123F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2666" w:history="1">
        <w:r w:rsidR="008B66AD" w:rsidRPr="00E57954">
          <w:rPr>
            <w:rStyle w:val="a6"/>
            <w:sz w:val="24"/>
            <w:szCs w:val="24"/>
          </w:rPr>
          <w:t>7.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городского поселения.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_Toc99702666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4425DA">
          <w:rPr>
            <w:webHidden/>
            <w:sz w:val="24"/>
            <w:szCs w:val="24"/>
          </w:rPr>
          <w:t>6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59A63F17" w14:textId="2AE7E30B" w:rsidR="008B66AD" w:rsidRPr="00E57954" w:rsidRDefault="00370841" w:rsidP="0085123F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2667" w:history="1">
        <w:r w:rsidR="008B66AD" w:rsidRPr="00E57954">
          <w:rPr>
            <w:rStyle w:val="a6"/>
            <w:sz w:val="24"/>
            <w:szCs w:val="24"/>
          </w:rPr>
          <w:t>8. Анализ целесообразности ввода новых и реконструкции существующих источников тепловой энергии с использованием возобновляемых источников энергии, а также местных видов топлива.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_Toc99702667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4425DA">
          <w:rPr>
            <w:webHidden/>
            <w:sz w:val="24"/>
            <w:szCs w:val="24"/>
          </w:rPr>
          <w:t>7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59CF4B37" w14:textId="2421E5CE" w:rsidR="008B66AD" w:rsidRPr="00E57954" w:rsidRDefault="00370841" w:rsidP="0085123F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2668" w:history="1">
        <w:r w:rsidR="008B66AD" w:rsidRPr="00E57954">
          <w:rPr>
            <w:rStyle w:val="a6"/>
            <w:sz w:val="24"/>
            <w:szCs w:val="24"/>
          </w:rPr>
          <w:t>9. Результаты расчетов радиуса эффективного теплоснабжения.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_Toc99702668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4425DA">
          <w:rPr>
            <w:webHidden/>
            <w:sz w:val="24"/>
            <w:szCs w:val="24"/>
          </w:rPr>
          <w:t>7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00857279" w14:textId="7DD48241" w:rsidR="008B66AD" w:rsidRPr="00E57954" w:rsidRDefault="00370841" w:rsidP="0085123F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2669" w:history="1">
        <w:r w:rsidR="008B66AD" w:rsidRPr="00E57954">
          <w:rPr>
            <w:rStyle w:val="a6"/>
            <w:sz w:val="24"/>
            <w:szCs w:val="24"/>
          </w:rPr>
          <w:t>10. Структура предложений.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_Toc99702669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4425DA">
          <w:rPr>
            <w:webHidden/>
            <w:sz w:val="24"/>
            <w:szCs w:val="24"/>
          </w:rPr>
          <w:t>19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1A85383E" w14:textId="58C079BE" w:rsidR="008B66AD" w:rsidRPr="00E57954" w:rsidRDefault="00370841" w:rsidP="0085123F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2670" w:history="1">
        <w:r w:rsidR="008B66AD" w:rsidRPr="00E57954">
          <w:rPr>
            <w:rStyle w:val="a6"/>
            <w:sz w:val="24"/>
            <w:szCs w:val="24"/>
          </w:rPr>
          <w:t>11. Предложения по новому строительству, реконструкции, техническому перевооружению и (или) модернизацию источников теплоснабжения в рамках актуализированного варианта развития систем теплоснабжения.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_Toc99702670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4425DA">
          <w:rPr>
            <w:webHidden/>
            <w:sz w:val="24"/>
            <w:szCs w:val="24"/>
          </w:rPr>
          <w:t>19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03CB636B" w14:textId="7305F58B" w:rsidR="008B66AD" w:rsidRPr="00E57954" w:rsidRDefault="00370841" w:rsidP="0085123F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2671" w:history="1">
        <w:r w:rsidR="008B66AD" w:rsidRPr="00E57954">
          <w:rPr>
            <w:rStyle w:val="a6"/>
            <w:sz w:val="24"/>
            <w:szCs w:val="24"/>
            <w:lang w:bidi="ru-RU"/>
          </w:rPr>
          <w:t>12. Объемы капитальных вложений.</w:t>
        </w:r>
        <w:r w:rsidR="008B66AD" w:rsidRPr="00E57954">
          <w:rPr>
            <w:webHidden/>
            <w:sz w:val="24"/>
            <w:szCs w:val="24"/>
          </w:rPr>
          <w:tab/>
        </w:r>
        <w:r w:rsidR="008B66AD" w:rsidRPr="00E57954">
          <w:rPr>
            <w:webHidden/>
            <w:sz w:val="24"/>
            <w:szCs w:val="24"/>
          </w:rPr>
          <w:fldChar w:fldCharType="begin"/>
        </w:r>
        <w:r w:rsidR="008B66AD" w:rsidRPr="00E57954">
          <w:rPr>
            <w:webHidden/>
            <w:sz w:val="24"/>
            <w:szCs w:val="24"/>
          </w:rPr>
          <w:instrText xml:space="preserve"> PAGEREF _Toc99702671 \h </w:instrText>
        </w:r>
        <w:r w:rsidR="008B66AD" w:rsidRPr="00E57954">
          <w:rPr>
            <w:webHidden/>
            <w:sz w:val="24"/>
            <w:szCs w:val="24"/>
          </w:rPr>
        </w:r>
        <w:r w:rsidR="008B66AD" w:rsidRPr="00E57954">
          <w:rPr>
            <w:webHidden/>
            <w:sz w:val="24"/>
            <w:szCs w:val="24"/>
          </w:rPr>
          <w:fldChar w:fldCharType="separate"/>
        </w:r>
        <w:r w:rsidR="004425DA">
          <w:rPr>
            <w:webHidden/>
            <w:sz w:val="24"/>
            <w:szCs w:val="24"/>
          </w:rPr>
          <w:t>23</w:t>
        </w:r>
        <w:r w:rsidR="008B66AD" w:rsidRPr="00E57954">
          <w:rPr>
            <w:webHidden/>
            <w:sz w:val="24"/>
            <w:szCs w:val="24"/>
          </w:rPr>
          <w:fldChar w:fldCharType="end"/>
        </w:r>
      </w:hyperlink>
    </w:p>
    <w:p w14:paraId="2CB1A407" w14:textId="77777777" w:rsidR="004A5649" w:rsidRPr="00E57954" w:rsidRDefault="004A5649" w:rsidP="0085123F">
      <w:pPr>
        <w:pStyle w:val="11"/>
        <w:spacing w:line="240" w:lineRule="auto"/>
        <w:rPr>
          <w:sz w:val="24"/>
          <w:szCs w:val="24"/>
        </w:rPr>
      </w:pPr>
      <w:r w:rsidRPr="00E57954">
        <w:rPr>
          <w:rStyle w:val="a6"/>
          <w:sz w:val="24"/>
          <w:szCs w:val="24"/>
        </w:rPr>
        <w:fldChar w:fldCharType="end"/>
      </w:r>
    </w:p>
    <w:p w14:paraId="35EE5974" w14:textId="77777777" w:rsidR="00554ED4" w:rsidRPr="00E57954" w:rsidRDefault="00941871" w:rsidP="0085123F">
      <w:pPr>
        <w:pStyle w:val="1"/>
        <w:spacing w:line="240" w:lineRule="auto"/>
        <w:rPr>
          <w:sz w:val="24"/>
          <w:szCs w:val="24"/>
        </w:rPr>
      </w:pPr>
      <w:r w:rsidRPr="00E57954">
        <w:rPr>
          <w:sz w:val="24"/>
          <w:szCs w:val="24"/>
        </w:rPr>
        <w:br w:type="page"/>
      </w:r>
      <w:bookmarkStart w:id="4" w:name="_Toc356394911"/>
    </w:p>
    <w:p w14:paraId="13EA7C1D" w14:textId="77777777" w:rsidR="00EE024C" w:rsidRPr="00E57954" w:rsidRDefault="00EE024C" w:rsidP="0085123F">
      <w:pPr>
        <w:pStyle w:val="1"/>
        <w:spacing w:line="240" w:lineRule="auto"/>
        <w:ind w:left="900" w:firstLine="0"/>
        <w:rPr>
          <w:sz w:val="24"/>
          <w:szCs w:val="24"/>
          <w:lang w:val="ru-RU"/>
        </w:rPr>
      </w:pPr>
      <w:bookmarkStart w:id="5" w:name="_Toc99702660"/>
      <w:bookmarkEnd w:id="4"/>
      <w:r w:rsidRPr="00E57954">
        <w:rPr>
          <w:sz w:val="24"/>
          <w:szCs w:val="24"/>
          <w:lang w:val="ru-RU"/>
        </w:rPr>
        <w:t>1. Общие положения.</w:t>
      </w:r>
      <w:bookmarkEnd w:id="5"/>
    </w:p>
    <w:p w14:paraId="25A832E9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В данном разделе приведены предложения по новому строительству, реконструкции, техническому перевооружению и (или) модернизации источников тепловой энергии.</w:t>
      </w:r>
    </w:p>
    <w:p w14:paraId="40B5EE55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В результате реализации предложенных мероприятий полностью покрывается потребность в приросте тепловой нагрузки в каждой из зон действия источников тепловой энергии и в зонах, не обеспеченных источниками тепловой энергии.</w:t>
      </w:r>
    </w:p>
    <w:p w14:paraId="1E851CFB" w14:textId="3BDD9915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По состоянию на 202</w:t>
      </w:r>
      <w:r w:rsidR="000168EE">
        <w:rPr>
          <w:color w:val="000000"/>
          <w:sz w:val="24"/>
          <w:szCs w:val="24"/>
          <w:lang w:bidi="ru-RU"/>
        </w:rPr>
        <w:t>4</w:t>
      </w:r>
      <w:r w:rsidRPr="00E57954">
        <w:rPr>
          <w:color w:val="000000"/>
          <w:sz w:val="24"/>
          <w:szCs w:val="24"/>
          <w:lang w:bidi="ru-RU"/>
        </w:rPr>
        <w:t xml:space="preserve"> г. на территории городского поселения отсутствуют источники с комбинированной выработкой тепловой и электрической энергии. «Схемой и программой развития единой энергетической системы России на 2019 - 2025 годы», «</w:t>
      </w:r>
      <w:r w:rsidR="000168EE" w:rsidRPr="000168EE">
        <w:rPr>
          <w:color w:val="000000"/>
          <w:sz w:val="24"/>
          <w:szCs w:val="24"/>
          <w:lang w:bidi="ru-RU"/>
        </w:rPr>
        <w:t>Об утверждении схемы и программы перспективного развития электроэнергетики Кемеровской области - Кузбасса на 2021-2025 годы</w:t>
      </w:r>
      <w:r w:rsidRPr="00E57954">
        <w:rPr>
          <w:color w:val="000000"/>
          <w:sz w:val="24"/>
          <w:szCs w:val="24"/>
          <w:lang w:bidi="ru-RU"/>
        </w:rPr>
        <w:t>» (далее СиПР ЭКО) не предусматривается строительство на территории городского поселения источников с комбинированной выработкой тепловой и электрической энергии. В связи с чем, в данном разделе не прорабатываются требования, предусмотренные подпунктами «б», «в», «г», «д», «е», «з», «и» пункта 63 «Требований к схемам теплоснабжения, порядку их разработки и утверждения», относящиеся к описанию источников с комбинированной выработкой тепловой и электрической энергии.</w:t>
      </w:r>
    </w:p>
    <w:p w14:paraId="73B58473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5A7239F" w14:textId="77777777" w:rsidR="00EE024C" w:rsidRPr="00E57954" w:rsidRDefault="00EE024C" w:rsidP="0085123F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6" w:name="_Toc99702661"/>
      <w:r w:rsidRPr="00E57954">
        <w:rPr>
          <w:sz w:val="24"/>
          <w:szCs w:val="24"/>
          <w:lang w:val="ru-RU"/>
        </w:rPr>
        <w:t>2. Описание условий организации централизованного теплоснабжения, индивидуального теплоснабжения, а также поквартирного отопления.</w:t>
      </w:r>
      <w:bookmarkEnd w:id="6"/>
    </w:p>
    <w:p w14:paraId="480E3758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Централизованное теплоснабжение предусмотрено для существующей застройки и перспективной многоэтажной застройки.</w:t>
      </w:r>
    </w:p>
    <w:p w14:paraId="646E07BA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Зоны действия индивидуального теплоснабжения в городском поселении сформированы в исторически сложившихся районах с малоэтажной индивидуальной застройкой, теплоснабжение данной застройки осуществляется либо от индивидуальных угольных котлов, либо используется печное отопление.</w:t>
      </w:r>
    </w:p>
    <w:p w14:paraId="6C2B65D3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На перспективу индивидуальное теплоснабжение предусматривается для индивидуального жилищного фонда и малоэтажной застройки.</w:t>
      </w:r>
    </w:p>
    <w:p w14:paraId="57EE4823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Поквартирное отопление в многоквартирных многоэтажных зданиях по состоянию базового года разработки схемы теплоснабжения не применяется и на перспективу не планируется.</w:t>
      </w:r>
    </w:p>
    <w:p w14:paraId="6B52438C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4DF65416" w14:textId="77777777" w:rsidR="00EE024C" w:rsidRPr="00E57954" w:rsidRDefault="00EE024C" w:rsidP="0085123F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7" w:name="_Toc99702662"/>
      <w:r w:rsidRPr="00E57954">
        <w:rPr>
          <w:sz w:val="24"/>
          <w:szCs w:val="24"/>
          <w:lang w:val="ru-RU"/>
        </w:rPr>
        <w:t>3. Обоснование предлагаемых для реконструкции котельных с увеличением зоны их действия путем включения в нее зон действия существующих источников тепловой энергии.</w:t>
      </w:r>
      <w:bookmarkEnd w:id="7"/>
    </w:p>
    <w:p w14:paraId="7E049E24" w14:textId="77777777" w:rsidR="00EE024C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D18167B" w14:textId="37521AD1" w:rsidR="000168EE" w:rsidRDefault="005E3861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В период с 202</w:t>
      </w:r>
      <w:r w:rsidR="0075387A">
        <w:rPr>
          <w:color w:val="000000"/>
          <w:sz w:val="24"/>
          <w:szCs w:val="24"/>
          <w:lang w:bidi="ru-RU"/>
        </w:rPr>
        <w:t>4</w:t>
      </w:r>
      <w:r>
        <w:rPr>
          <w:color w:val="000000"/>
          <w:sz w:val="24"/>
          <w:szCs w:val="24"/>
          <w:lang w:bidi="ru-RU"/>
        </w:rPr>
        <w:t xml:space="preserve"> по </w:t>
      </w:r>
      <w:r w:rsidR="002B4109">
        <w:rPr>
          <w:color w:val="000000"/>
          <w:sz w:val="24"/>
          <w:szCs w:val="24"/>
          <w:lang w:bidi="ru-RU"/>
        </w:rPr>
        <w:t>2040</w:t>
      </w:r>
      <w:r>
        <w:rPr>
          <w:color w:val="000000"/>
          <w:sz w:val="24"/>
          <w:szCs w:val="24"/>
          <w:lang w:bidi="ru-RU"/>
        </w:rPr>
        <w:t xml:space="preserve"> год</w:t>
      </w:r>
      <w:r w:rsidR="000168EE">
        <w:rPr>
          <w:color w:val="000000"/>
          <w:sz w:val="24"/>
          <w:szCs w:val="24"/>
          <w:lang w:bidi="ru-RU"/>
        </w:rPr>
        <w:t>ы запланировано:</w:t>
      </w:r>
    </w:p>
    <w:p w14:paraId="55A38962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п. Демьяновка, п. Демьяновка  ул.Чкалова,6а, с заменой устаревшего оборудования на современные аналоги. Установ</w:t>
      </w:r>
      <w:r>
        <w:rPr>
          <w:color w:val="000000"/>
          <w:sz w:val="24"/>
          <w:szCs w:val="24"/>
          <w:lang w:bidi="ru-RU"/>
        </w:rPr>
        <w:t>ка дополнительного оборудования;</w:t>
      </w:r>
    </w:p>
    <w:p w14:paraId="7DDA4AB1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д. Красноярка, д. Красноярка   ул.Центральная с заменой устаревшего оборудования на современные аналоги. Установ</w:t>
      </w:r>
      <w:r>
        <w:rPr>
          <w:color w:val="000000"/>
          <w:sz w:val="24"/>
          <w:szCs w:val="24"/>
          <w:lang w:bidi="ru-RU"/>
        </w:rPr>
        <w:t>ка дополнительного оборудования;</w:t>
      </w:r>
    </w:p>
    <w:p w14:paraId="3A705D31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ДК  д. Новогеоргиевка, д. Новогеоргиевка  ул.Молодежная,29а,  с заменой устаревшего оборудования на современные аналоги. Установка дополнительного оборудования</w:t>
      </w:r>
      <w:r>
        <w:rPr>
          <w:color w:val="000000"/>
          <w:sz w:val="24"/>
          <w:szCs w:val="24"/>
          <w:lang w:bidi="ru-RU"/>
        </w:rPr>
        <w:t>;</w:t>
      </w:r>
      <w:r w:rsidRPr="00046E8B">
        <w:rPr>
          <w:color w:val="000000"/>
          <w:sz w:val="24"/>
          <w:szCs w:val="24"/>
          <w:lang w:bidi="ru-RU"/>
        </w:rPr>
        <w:t xml:space="preserve"> </w:t>
      </w:r>
    </w:p>
    <w:p w14:paraId="03B3E211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п. Клейзавод, п. Клейзавод  ул.Заводская,7а, с заменой устаревшего оборудования на современные аналоги. Установка дополнительного обор</w:t>
      </w:r>
      <w:r>
        <w:rPr>
          <w:color w:val="000000"/>
          <w:sz w:val="24"/>
          <w:szCs w:val="24"/>
          <w:lang w:bidi="ru-RU"/>
        </w:rPr>
        <w:t>удования;</w:t>
      </w:r>
    </w:p>
    <w:p w14:paraId="26F461AC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п. Восходящий, Промзона, база№2, с заменой устаревшего оборудования на современные аналоги. Установка дополнительного оборудования</w:t>
      </w:r>
      <w:r>
        <w:rPr>
          <w:color w:val="000000"/>
          <w:sz w:val="24"/>
          <w:szCs w:val="24"/>
          <w:lang w:bidi="ru-RU"/>
        </w:rPr>
        <w:t>;</w:t>
      </w:r>
      <w:r w:rsidRPr="00046E8B">
        <w:rPr>
          <w:color w:val="000000"/>
          <w:sz w:val="24"/>
          <w:szCs w:val="24"/>
          <w:lang w:bidi="ru-RU"/>
        </w:rPr>
        <w:t xml:space="preserve"> </w:t>
      </w:r>
    </w:p>
    <w:p w14:paraId="0853BF81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с заменой котла КВр- 0,8 - 3 шт, котельная детсада  с. Красное, с. Красное  ул.</w:t>
      </w:r>
      <w:r>
        <w:rPr>
          <w:color w:val="000000"/>
          <w:sz w:val="24"/>
          <w:szCs w:val="24"/>
          <w:lang w:bidi="ru-RU"/>
        </w:rPr>
        <w:t xml:space="preserve"> </w:t>
      </w:r>
      <w:r w:rsidRPr="00046E8B">
        <w:rPr>
          <w:color w:val="000000"/>
          <w:sz w:val="24"/>
          <w:szCs w:val="24"/>
          <w:lang w:bidi="ru-RU"/>
        </w:rPr>
        <w:t>Чапаева,</w:t>
      </w:r>
      <w:r>
        <w:rPr>
          <w:color w:val="000000"/>
          <w:sz w:val="24"/>
          <w:szCs w:val="24"/>
          <w:lang w:bidi="ru-RU"/>
        </w:rPr>
        <w:t xml:space="preserve"> </w:t>
      </w:r>
      <w:r w:rsidRPr="00046E8B">
        <w:rPr>
          <w:color w:val="000000"/>
          <w:sz w:val="24"/>
          <w:szCs w:val="24"/>
          <w:lang w:bidi="ru-RU"/>
        </w:rPr>
        <w:t>4</w:t>
      </w:r>
      <w:r>
        <w:rPr>
          <w:color w:val="000000"/>
          <w:sz w:val="24"/>
          <w:szCs w:val="24"/>
          <w:lang w:bidi="ru-RU"/>
        </w:rPr>
        <w:t>;</w:t>
      </w:r>
    </w:p>
    <w:p w14:paraId="0FE67E4D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сетевых насосов- 2 шт, дымососов ДН-8,0- 2шт, котельная детсада  с. Красное, с. Красное  ул.Чапаева,4</w:t>
      </w:r>
      <w:r>
        <w:rPr>
          <w:color w:val="000000"/>
          <w:sz w:val="24"/>
          <w:szCs w:val="24"/>
          <w:lang w:bidi="ru-RU"/>
        </w:rPr>
        <w:t>;</w:t>
      </w:r>
    </w:p>
    <w:p w14:paraId="337DB585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Строительство площадки золоотвала, котельная детсада  с. Красное, с. Красное  ул.Чапаева,4</w:t>
      </w:r>
      <w:r>
        <w:rPr>
          <w:color w:val="000000"/>
          <w:sz w:val="24"/>
          <w:szCs w:val="24"/>
          <w:lang w:bidi="ru-RU"/>
        </w:rPr>
        <w:t>;</w:t>
      </w:r>
    </w:p>
    <w:p w14:paraId="78A98F99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сетевых насосов- 2 шт, дымососов ДН-8,0- 2шт, котельная школы с. Красное, с. Красное  ул.40лет Октября,3</w:t>
      </w:r>
      <w:r>
        <w:rPr>
          <w:color w:val="000000"/>
          <w:sz w:val="24"/>
          <w:szCs w:val="24"/>
          <w:lang w:bidi="ru-RU"/>
        </w:rPr>
        <w:t>;</w:t>
      </w:r>
    </w:p>
    <w:p w14:paraId="1BF6CA15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с заменой котлов КВр-0,6 3 шт, котельная школы с. Красное, с. Красное  ул.40лет Октября,3</w:t>
      </w:r>
      <w:r>
        <w:rPr>
          <w:color w:val="000000"/>
          <w:sz w:val="24"/>
          <w:szCs w:val="24"/>
          <w:lang w:bidi="ru-RU"/>
        </w:rPr>
        <w:t>;</w:t>
      </w:r>
    </w:p>
    <w:p w14:paraId="65B357E0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участка тепловой  сети -200м (от котельной – до школы с. Красное), котельная школы с. Красное, с. Красное  ул.40лет Октября,3</w:t>
      </w:r>
    </w:p>
    <w:p w14:paraId="2C3F1AD2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Строительство площадки золоотвала, котельная школы с. Красное, с. Красное  ул.40лет Октября,3</w:t>
      </w:r>
      <w:r>
        <w:rPr>
          <w:color w:val="000000"/>
          <w:sz w:val="24"/>
          <w:szCs w:val="24"/>
          <w:lang w:bidi="ru-RU"/>
        </w:rPr>
        <w:t>;</w:t>
      </w:r>
    </w:p>
    <w:p w14:paraId="0BF4BA17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Разработка проекта газоочистного оборудования, котельная коррекционной школы с. Красное, с.Красное ул.Санаторная,98</w:t>
      </w:r>
      <w:r>
        <w:rPr>
          <w:color w:val="000000"/>
          <w:sz w:val="24"/>
          <w:szCs w:val="24"/>
          <w:lang w:bidi="ru-RU"/>
        </w:rPr>
        <w:t>;</w:t>
      </w:r>
    </w:p>
    <w:p w14:paraId="4693C8FD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с заменой котлов КВр-04 -2 шт, установка газоочистного оборудования, котельная коррекционной школы с. Красное, с.Красное ул.Санаторная,98</w:t>
      </w:r>
      <w:r>
        <w:rPr>
          <w:color w:val="000000"/>
          <w:sz w:val="24"/>
          <w:szCs w:val="24"/>
          <w:lang w:bidi="ru-RU"/>
        </w:rPr>
        <w:t>;</w:t>
      </w:r>
    </w:p>
    <w:p w14:paraId="2E927A70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Строительство площадки золоотвала, котельная коррекционной школы с. Красное, с.Красное ул.Санаторная,98</w:t>
      </w:r>
      <w:r>
        <w:rPr>
          <w:color w:val="000000"/>
          <w:sz w:val="24"/>
          <w:szCs w:val="24"/>
          <w:lang w:bidi="ru-RU"/>
        </w:rPr>
        <w:t>;</w:t>
      </w:r>
    </w:p>
    <w:p w14:paraId="446FDD13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 xml:space="preserve"> Замена сетевого насоса- 1 шт, котельная коррекционной школы с. Красное, с.Красное ул.Санаторная,98</w:t>
      </w:r>
      <w:r>
        <w:rPr>
          <w:color w:val="000000"/>
          <w:sz w:val="24"/>
          <w:szCs w:val="24"/>
          <w:lang w:bidi="ru-RU"/>
        </w:rPr>
        <w:t>;</w:t>
      </w:r>
    </w:p>
    <w:p w14:paraId="1280F932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сетевого насоса- 1 шт, котельная коррекционной школы с. Красное, с.Красное ул.Санаторная,98</w:t>
      </w:r>
      <w:r>
        <w:rPr>
          <w:color w:val="000000"/>
          <w:sz w:val="24"/>
          <w:szCs w:val="24"/>
          <w:lang w:bidi="ru-RU"/>
        </w:rPr>
        <w:t>;</w:t>
      </w:r>
    </w:p>
    <w:p w14:paraId="78E4BE17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с заменой котла КВр- 0,8 - 1 шт, Центральная котельная  с. Ариничево, с. Ариничево  ул.Центральная,10а</w:t>
      </w:r>
      <w:r>
        <w:rPr>
          <w:color w:val="000000"/>
          <w:sz w:val="24"/>
          <w:szCs w:val="24"/>
          <w:lang w:bidi="ru-RU"/>
        </w:rPr>
        <w:t>;</w:t>
      </w:r>
    </w:p>
    <w:p w14:paraId="7A5D6AC5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сетевых насосов -3 шт, дымососов ДН-8,0- 2шт, Центральная котельная  с. Ариничево, с. Ариничево  ул.Центральная,10а</w:t>
      </w:r>
      <w:r>
        <w:rPr>
          <w:color w:val="000000"/>
          <w:sz w:val="24"/>
          <w:szCs w:val="24"/>
          <w:lang w:bidi="ru-RU"/>
        </w:rPr>
        <w:t>;</w:t>
      </w:r>
    </w:p>
    <w:p w14:paraId="6CD5EF7D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участка тепловой сети от ТК2 – до ТК3 – 54м, от ТК4- до Клуб – 34 м, Центральная котельная  с. Ариничево, с. Ариничево  ул.Центральная,10а</w:t>
      </w:r>
      <w:r>
        <w:rPr>
          <w:color w:val="000000"/>
          <w:sz w:val="24"/>
          <w:szCs w:val="24"/>
          <w:lang w:bidi="ru-RU"/>
        </w:rPr>
        <w:t>;</w:t>
      </w:r>
    </w:p>
    <w:p w14:paraId="66518C36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с заменой котла КВр- 0,8 - 2 шт, замена участка тепловой сети от ТК3 – до школы с. Ариничево – 100м, Центральная котельная  с. Ариничево, с. Ариничево  ул.Центральная,10а</w:t>
      </w:r>
      <w:r>
        <w:rPr>
          <w:color w:val="000000"/>
          <w:sz w:val="24"/>
          <w:szCs w:val="24"/>
          <w:lang w:bidi="ru-RU"/>
        </w:rPr>
        <w:t>;</w:t>
      </w:r>
    </w:p>
    <w:p w14:paraId="617CF2EB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Строительство площадки золоотвала, Центральная котельная  с. Ариничево, с. Ариничево  ул.Центральная,10а</w:t>
      </w:r>
      <w:r>
        <w:rPr>
          <w:color w:val="000000"/>
          <w:sz w:val="24"/>
          <w:szCs w:val="24"/>
          <w:lang w:bidi="ru-RU"/>
        </w:rPr>
        <w:t>;</w:t>
      </w:r>
    </w:p>
    <w:p w14:paraId="11801284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котлов КВР 0,65Мвт (0,56Гкал) в котельной школы с.Панфилово ул. Школьная 1А, 2шт</w:t>
      </w:r>
      <w:r>
        <w:rPr>
          <w:color w:val="000000"/>
          <w:sz w:val="24"/>
          <w:szCs w:val="24"/>
          <w:lang w:bidi="ru-RU"/>
        </w:rPr>
        <w:t>;</w:t>
      </w:r>
    </w:p>
    <w:p w14:paraId="79531011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насосной группы в котельной школы с.Панфилово ул. Школьная 1А</w:t>
      </w:r>
    </w:p>
    <w:p w14:paraId="029C4C46" w14:textId="7267DB7F" w:rsidR="00D26E72" w:rsidRPr="00046E8B" w:rsidRDefault="009A1110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Замена котлов КВР 0,93Мвт (0,8Гкал) в котельной с. Чусовитино, с. Чусовитино, ул. Школьная, 39а, 2 шт</w:t>
      </w:r>
      <w:r w:rsidR="00D26E72">
        <w:rPr>
          <w:color w:val="000000"/>
          <w:sz w:val="24"/>
          <w:szCs w:val="24"/>
          <w:lang w:bidi="ru-RU"/>
        </w:rPr>
        <w:t>;</w:t>
      </w:r>
    </w:p>
    <w:p w14:paraId="4126C2B7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насосной группы  в котельной школы с.Панфилово ул. Школьная 1А</w:t>
      </w:r>
      <w:r>
        <w:rPr>
          <w:color w:val="000000"/>
          <w:sz w:val="24"/>
          <w:szCs w:val="24"/>
          <w:lang w:bidi="ru-RU"/>
        </w:rPr>
        <w:t>;</w:t>
      </w:r>
    </w:p>
    <w:p w14:paraId="0708C38C" w14:textId="5D220582" w:rsidR="00D26E72" w:rsidRPr="00046E8B" w:rsidRDefault="00E342DB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Замена котлов КВР 0,93Мвт (0,8Гкал) в котельной с. Чусовитино, с. Чусовитино, ул. Школьная, 39а</w:t>
      </w:r>
      <w:r w:rsidR="00D26E72" w:rsidRPr="00046E8B">
        <w:rPr>
          <w:color w:val="000000"/>
          <w:sz w:val="24"/>
          <w:szCs w:val="24"/>
          <w:lang w:bidi="ru-RU"/>
        </w:rPr>
        <w:t>2шт</w:t>
      </w:r>
      <w:r w:rsidR="00D26E72">
        <w:rPr>
          <w:color w:val="000000"/>
          <w:sz w:val="24"/>
          <w:szCs w:val="24"/>
          <w:lang w:bidi="ru-RU"/>
        </w:rPr>
        <w:t>;</w:t>
      </w:r>
    </w:p>
    <w:p w14:paraId="76428CE6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насосной группы  в котельной школы с.Панфилово ул. Школьная 1А</w:t>
      </w:r>
      <w:r>
        <w:rPr>
          <w:color w:val="000000"/>
          <w:sz w:val="24"/>
          <w:szCs w:val="24"/>
          <w:lang w:bidi="ru-RU"/>
        </w:rPr>
        <w:t>;</w:t>
      </w:r>
    </w:p>
    <w:p w14:paraId="722458D9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котлов КВР 0,17Мвт (0,15Гкал) в котельной администрации с.Панфилово ул. Советская 103</w:t>
      </w:r>
      <w:r>
        <w:rPr>
          <w:color w:val="000000"/>
          <w:sz w:val="24"/>
          <w:szCs w:val="24"/>
          <w:lang w:bidi="ru-RU"/>
        </w:rPr>
        <w:t>,</w:t>
      </w:r>
      <w:r w:rsidRPr="00046E8B">
        <w:rPr>
          <w:color w:val="000000"/>
          <w:sz w:val="24"/>
          <w:szCs w:val="24"/>
          <w:lang w:bidi="ru-RU"/>
        </w:rPr>
        <w:t xml:space="preserve"> 1шт</w:t>
      </w:r>
      <w:r>
        <w:rPr>
          <w:color w:val="000000"/>
          <w:sz w:val="24"/>
          <w:szCs w:val="24"/>
          <w:lang w:bidi="ru-RU"/>
        </w:rPr>
        <w:t>;</w:t>
      </w:r>
    </w:p>
    <w:p w14:paraId="7771826D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насосной группы  в котельной школы с.Панфилово ул. Школьная 1А</w:t>
      </w:r>
    </w:p>
    <w:p w14:paraId="58A58AB4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котлов КВР 0,17Мвт (0,15Гкал) в котельной администрации с.Панфилово ул. Советская 103, 1шт</w:t>
      </w:r>
      <w:r>
        <w:rPr>
          <w:color w:val="000000"/>
          <w:sz w:val="24"/>
          <w:szCs w:val="24"/>
          <w:lang w:bidi="ru-RU"/>
        </w:rPr>
        <w:t>;</w:t>
      </w:r>
    </w:p>
    <w:p w14:paraId="61C70603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насосной группы в котельной администрации с.Панфилово ул. Советская 103</w:t>
      </w:r>
      <w:r>
        <w:rPr>
          <w:color w:val="000000"/>
          <w:sz w:val="24"/>
          <w:szCs w:val="24"/>
          <w:lang w:bidi="ru-RU"/>
        </w:rPr>
        <w:t>;</w:t>
      </w:r>
    </w:p>
    <w:p w14:paraId="2B3E8D23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котлов КВР 0,23Мвт (0,2Гкал) в котельной школы пос.Новый ул.Луговая 1А, 2шт</w:t>
      </w:r>
      <w:r>
        <w:rPr>
          <w:color w:val="000000"/>
          <w:sz w:val="24"/>
          <w:szCs w:val="24"/>
          <w:lang w:bidi="ru-RU"/>
        </w:rPr>
        <w:t>;</w:t>
      </w:r>
    </w:p>
    <w:p w14:paraId="19B94EB6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насосной группы в котельной школы пос.Новый ул.Луговая 1А</w:t>
      </w:r>
      <w:r>
        <w:rPr>
          <w:color w:val="000000"/>
          <w:sz w:val="24"/>
          <w:szCs w:val="24"/>
          <w:lang w:bidi="ru-RU"/>
        </w:rPr>
        <w:t>;</w:t>
      </w:r>
    </w:p>
    <w:p w14:paraId="750D4B2B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дымовой трубы с котельной с.Чусовитино ул.Школьная 39 А 26м d708 мм</w:t>
      </w:r>
      <w:r>
        <w:rPr>
          <w:color w:val="000000"/>
          <w:sz w:val="24"/>
          <w:szCs w:val="24"/>
          <w:lang w:bidi="ru-RU"/>
        </w:rPr>
        <w:t>;</w:t>
      </w:r>
    </w:p>
    <w:p w14:paraId="7D52ED79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Строительство закрытой площадки для хранения золошлаковых отходов, котельная школы п.Свердловский, п. Свердловский   ул.Школьная,25а</w:t>
      </w:r>
      <w:r>
        <w:rPr>
          <w:color w:val="000000"/>
          <w:sz w:val="24"/>
          <w:szCs w:val="24"/>
          <w:lang w:bidi="ru-RU"/>
        </w:rPr>
        <w:t>;</w:t>
      </w:r>
    </w:p>
    <w:p w14:paraId="716D38E9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школы п.Свердловский, п. Свердловский   ул.Школьная,25а, с заменой устаревшего оборудования на современные аналоги. Установ</w:t>
      </w:r>
      <w:r>
        <w:rPr>
          <w:color w:val="000000"/>
          <w:sz w:val="24"/>
          <w:szCs w:val="24"/>
          <w:lang w:bidi="ru-RU"/>
        </w:rPr>
        <w:t>ка дополнительного оборудования;</w:t>
      </w:r>
    </w:p>
    <w:p w14:paraId="062D3510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ДК п. Свердловский, п. Свердловский   ул.Школьная,13а, с заменой устаревшего оборудования на современные аналоги. Установка дополнительного оборудования</w:t>
      </w:r>
      <w:r>
        <w:rPr>
          <w:color w:val="000000"/>
          <w:sz w:val="24"/>
          <w:szCs w:val="24"/>
          <w:lang w:bidi="ru-RU"/>
        </w:rPr>
        <w:t>;</w:t>
      </w:r>
      <w:r w:rsidRPr="00046E8B">
        <w:rPr>
          <w:color w:val="000000"/>
          <w:sz w:val="24"/>
          <w:szCs w:val="24"/>
          <w:lang w:bidi="ru-RU"/>
        </w:rPr>
        <w:t xml:space="preserve"> </w:t>
      </w:r>
    </w:p>
    <w:p w14:paraId="0F596861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Строительство закрытого угольного склада, реконструкция насосной группы, замена котла НР-18, котельная ДК с. Подгорное, с. Подгорное  пер.Кольцевой,10</w:t>
      </w:r>
      <w:r>
        <w:rPr>
          <w:color w:val="000000"/>
          <w:sz w:val="24"/>
          <w:szCs w:val="24"/>
          <w:lang w:bidi="ru-RU"/>
        </w:rPr>
        <w:t>;</w:t>
      </w:r>
    </w:p>
    <w:p w14:paraId="7406023D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Приобретение и монтаж электрогенератора. Строительство закрытого угольного склада. Строительство закрытой площадки для хранения золошлаковых отходов. Замена насосной группы. Замена котла КВр, котельная школы с. Подгорное, с. Подгор</w:t>
      </w:r>
      <w:r>
        <w:rPr>
          <w:color w:val="000000"/>
          <w:sz w:val="24"/>
          <w:szCs w:val="24"/>
          <w:lang w:bidi="ru-RU"/>
        </w:rPr>
        <w:t>ное пер.Кольцевой,5а;</w:t>
      </w:r>
    </w:p>
    <w:p w14:paraId="2590D66C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Администрации, с. Каменка, ул. Почтовая, 17, с заменой устаревшего оборудования на современные аналоги. Установ</w:t>
      </w:r>
      <w:r>
        <w:rPr>
          <w:color w:val="000000"/>
          <w:sz w:val="24"/>
          <w:szCs w:val="24"/>
          <w:lang w:bidi="ru-RU"/>
        </w:rPr>
        <w:t>ка дополнительного оборудования;</w:t>
      </w:r>
    </w:p>
    <w:p w14:paraId="407EB53E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с. Худяшово, с. Худяшово  ул.Центральная,55а, с заменой устаревшего оборудования на современные аналоги. Установка дополнительного оборудования</w:t>
      </w:r>
      <w:r>
        <w:rPr>
          <w:color w:val="000000"/>
          <w:sz w:val="24"/>
          <w:szCs w:val="24"/>
          <w:lang w:bidi="ru-RU"/>
        </w:rPr>
        <w:t>;</w:t>
      </w:r>
      <w:r w:rsidRPr="00046E8B">
        <w:rPr>
          <w:color w:val="000000"/>
          <w:sz w:val="24"/>
          <w:szCs w:val="24"/>
          <w:lang w:bidi="ru-RU"/>
        </w:rPr>
        <w:t xml:space="preserve"> </w:t>
      </w:r>
    </w:p>
    <w:p w14:paraId="57FBD45A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котла КВр - 0,85 на КВр-0,80/ замена сетевого насоса К160/30 на wilo BL 65/170-15/2, Котельная Школьная,  д. Ключи,  ул. Новая, 20</w:t>
      </w:r>
      <w:r>
        <w:rPr>
          <w:color w:val="000000"/>
          <w:sz w:val="24"/>
          <w:szCs w:val="24"/>
          <w:lang w:bidi="ru-RU"/>
        </w:rPr>
        <w:t>;</w:t>
      </w:r>
      <w:r w:rsidRPr="00046E8B">
        <w:rPr>
          <w:color w:val="000000"/>
          <w:sz w:val="24"/>
          <w:szCs w:val="24"/>
          <w:lang w:bidi="ru-RU"/>
        </w:rPr>
        <w:t xml:space="preserve">       </w:t>
      </w:r>
    </w:p>
    <w:p w14:paraId="730E6FD0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д. Новопокасьма, д. Новопокасьма   ул. Туснолобовой -Марченко, 14а, с заменой устаревшего оборудования на современные аналоги. Установка дополнительного оборудования</w:t>
      </w:r>
      <w:r>
        <w:rPr>
          <w:color w:val="000000"/>
          <w:sz w:val="24"/>
          <w:szCs w:val="24"/>
          <w:lang w:bidi="ru-RU"/>
        </w:rPr>
        <w:t>;</w:t>
      </w:r>
      <w:r w:rsidRPr="00046E8B">
        <w:rPr>
          <w:color w:val="000000"/>
          <w:sz w:val="24"/>
          <w:szCs w:val="24"/>
          <w:lang w:bidi="ru-RU"/>
        </w:rPr>
        <w:t xml:space="preserve"> </w:t>
      </w:r>
    </w:p>
    <w:p w14:paraId="0BE466B7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школы п. Мусохраново, п. Мусохраново  ул. Северная, 41а, с заменой устаревшего оборудования на современные аналоги. Установка дополнительного оборудования</w:t>
      </w:r>
      <w:r>
        <w:rPr>
          <w:color w:val="000000"/>
          <w:sz w:val="24"/>
          <w:szCs w:val="24"/>
          <w:lang w:bidi="ru-RU"/>
        </w:rPr>
        <w:t>;</w:t>
      </w:r>
      <w:r w:rsidRPr="00046E8B">
        <w:rPr>
          <w:color w:val="000000"/>
          <w:sz w:val="24"/>
          <w:szCs w:val="24"/>
          <w:lang w:bidi="ru-RU"/>
        </w:rPr>
        <w:t xml:space="preserve"> </w:t>
      </w:r>
    </w:p>
    <w:p w14:paraId="5445408A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котла КВМ Томь на КВр-1, Ремотн котла КВМ 100 Томь, котельная п. Мирный, п. Мирный Промзона №2 корп. 6</w:t>
      </w:r>
      <w:r>
        <w:rPr>
          <w:color w:val="000000"/>
          <w:sz w:val="24"/>
          <w:szCs w:val="24"/>
          <w:lang w:bidi="ru-RU"/>
        </w:rPr>
        <w:t>;</w:t>
      </w:r>
    </w:p>
    <w:p w14:paraId="7FC9C199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детсада с. Камышино, с. Камышино  ул. Центральная, 68в, с заменой устаревшего оборудования на современные аналоги. Установ</w:t>
      </w:r>
      <w:r>
        <w:rPr>
          <w:color w:val="000000"/>
          <w:sz w:val="24"/>
          <w:szCs w:val="24"/>
          <w:lang w:bidi="ru-RU"/>
        </w:rPr>
        <w:t>ка дополнительного оборудования;</w:t>
      </w:r>
    </w:p>
    <w:p w14:paraId="7A15181E" w14:textId="7777777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школы с. Камышино, с. Камышино   ул. Центральная, 70, корпус 2, с заменой устаревшего оборудования на современные аналоги. Установ</w:t>
      </w:r>
      <w:r>
        <w:rPr>
          <w:color w:val="000000"/>
          <w:sz w:val="24"/>
          <w:szCs w:val="24"/>
          <w:lang w:bidi="ru-RU"/>
        </w:rPr>
        <w:t>ка дополнительного оборудования;</w:t>
      </w:r>
    </w:p>
    <w:p w14:paraId="164B3BC0" w14:textId="1FBD28A4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 xml:space="preserve">Строительство крытого угольного склада вместительностью 300 тонн, размер 12м*12м , 7 метров высота, Котельная </w:t>
      </w:r>
      <w:r w:rsidR="006264D1">
        <w:rPr>
          <w:color w:val="000000"/>
          <w:sz w:val="24"/>
          <w:szCs w:val="24"/>
          <w:lang w:bidi="ru-RU"/>
        </w:rPr>
        <w:t>П.ст. Егозово, п.ст. Егозово, ул. Полевая, 32а</w:t>
      </w:r>
      <w:r>
        <w:rPr>
          <w:color w:val="000000"/>
          <w:sz w:val="24"/>
          <w:szCs w:val="24"/>
          <w:lang w:bidi="ru-RU"/>
        </w:rPr>
        <w:t>;</w:t>
      </w:r>
    </w:p>
    <w:p w14:paraId="5F3FEA2C" w14:textId="6ADC95FF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 xml:space="preserve">Замена сетевого насоса 2-го контура Wilo ih 80/190-18,5/2 N=18,5 кВт  300 об/мин №1  на аналогичное оборудование с установкой частотного преобразователя, Котельная </w:t>
      </w:r>
      <w:r w:rsidR="006264D1">
        <w:rPr>
          <w:color w:val="000000"/>
          <w:sz w:val="24"/>
          <w:szCs w:val="24"/>
          <w:lang w:bidi="ru-RU"/>
        </w:rPr>
        <w:t>П.ст. Егозово, п.ст. Егозово, ул. Полевая, 32а</w:t>
      </w:r>
      <w:r>
        <w:rPr>
          <w:color w:val="000000"/>
          <w:sz w:val="24"/>
          <w:szCs w:val="24"/>
          <w:lang w:bidi="ru-RU"/>
        </w:rPr>
        <w:t>;</w:t>
      </w:r>
    </w:p>
    <w:p w14:paraId="32078761" w14:textId="005D031E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 xml:space="preserve">Замена циркуляционного насоса  Wilo IL 50/140-4/2  N=4кВт  3000 об/мин. №1  на аналогичное оборудование с установкой частотного преобразователя, Котельная </w:t>
      </w:r>
      <w:r w:rsidR="006264D1">
        <w:rPr>
          <w:color w:val="000000"/>
          <w:sz w:val="24"/>
          <w:szCs w:val="24"/>
          <w:lang w:bidi="ru-RU"/>
        </w:rPr>
        <w:t>П.ст. Егозово, п.ст. Егозово, ул. Полевая, 32а</w:t>
      </w:r>
      <w:r>
        <w:rPr>
          <w:color w:val="000000"/>
          <w:sz w:val="24"/>
          <w:szCs w:val="24"/>
          <w:lang w:bidi="ru-RU"/>
        </w:rPr>
        <w:t>;</w:t>
      </w:r>
    </w:p>
    <w:p w14:paraId="65E17591" w14:textId="30C8053F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 xml:space="preserve">Установка частотных преобразователей на сетевые насосы 2 шт., дымососы 4 шт., Котельная </w:t>
      </w:r>
      <w:r w:rsidR="006264D1">
        <w:rPr>
          <w:color w:val="000000"/>
          <w:sz w:val="24"/>
          <w:szCs w:val="24"/>
          <w:lang w:bidi="ru-RU"/>
        </w:rPr>
        <w:t>П.ст. Егозово, п.ст. Егозово, ул. Полевая, 32а</w:t>
      </w:r>
      <w:r>
        <w:rPr>
          <w:color w:val="000000"/>
          <w:sz w:val="24"/>
          <w:szCs w:val="24"/>
          <w:lang w:bidi="ru-RU"/>
        </w:rPr>
        <w:t>;</w:t>
      </w:r>
    </w:p>
    <w:p w14:paraId="15683A02" w14:textId="72176580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 xml:space="preserve">Замена подпитачного  насоса  Wilo Mhi 803-3 N=1,1 кВт  3000 об/мин. №1 на  аналогичное оборудование с установкой частного преобразователя, Котельная </w:t>
      </w:r>
      <w:r w:rsidR="006264D1">
        <w:rPr>
          <w:color w:val="000000"/>
          <w:sz w:val="24"/>
          <w:szCs w:val="24"/>
          <w:lang w:bidi="ru-RU"/>
        </w:rPr>
        <w:t>П.ст. Егозово, п.ст. Егозово, ул. Полевая, 32а</w:t>
      </w:r>
      <w:r>
        <w:rPr>
          <w:color w:val="000000"/>
          <w:sz w:val="24"/>
          <w:szCs w:val="24"/>
          <w:lang w:bidi="ru-RU"/>
        </w:rPr>
        <w:t>;</w:t>
      </w:r>
    </w:p>
    <w:p w14:paraId="5A861BA4" w14:textId="725DD571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 xml:space="preserve">Замена котлов Квр 0,8 № 1, 2, 3, 4, 4 шт, Котельная </w:t>
      </w:r>
      <w:r w:rsidR="006264D1">
        <w:rPr>
          <w:color w:val="000000"/>
          <w:sz w:val="24"/>
          <w:szCs w:val="24"/>
          <w:lang w:bidi="ru-RU"/>
        </w:rPr>
        <w:t>П.ст. Егозово, п.ст. Егозово, ул. Полевая, 32а</w:t>
      </w:r>
      <w:r>
        <w:rPr>
          <w:color w:val="000000"/>
          <w:sz w:val="24"/>
          <w:szCs w:val="24"/>
          <w:lang w:bidi="ru-RU"/>
        </w:rPr>
        <w:t>;</w:t>
      </w:r>
    </w:p>
    <w:p w14:paraId="65DF5644" w14:textId="636BFEA3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 xml:space="preserve">Замена дымососа № 1, 2 2 шт. с № 6 на № 8, Котельная </w:t>
      </w:r>
      <w:r w:rsidR="006264D1">
        <w:rPr>
          <w:color w:val="000000"/>
          <w:sz w:val="24"/>
          <w:szCs w:val="24"/>
          <w:lang w:bidi="ru-RU"/>
        </w:rPr>
        <w:t>П.ст. Егозово, п.ст. Егозово, ул. Полевая, 32а</w:t>
      </w:r>
      <w:r>
        <w:rPr>
          <w:color w:val="000000"/>
          <w:sz w:val="24"/>
          <w:szCs w:val="24"/>
          <w:lang w:bidi="ru-RU"/>
        </w:rPr>
        <w:t>;</w:t>
      </w:r>
    </w:p>
    <w:p w14:paraId="43FD59ED" w14:textId="4F0C25E2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 xml:space="preserve">Установка насоса ЭЦВ 6-6,5-125, Котельная </w:t>
      </w:r>
      <w:r w:rsidR="006264D1">
        <w:rPr>
          <w:color w:val="000000"/>
          <w:sz w:val="24"/>
          <w:szCs w:val="24"/>
          <w:lang w:bidi="ru-RU"/>
        </w:rPr>
        <w:t>П.ст. Егозово, п.ст. Егозово, ул. Полевая, 32а</w:t>
      </w:r>
      <w:r>
        <w:rPr>
          <w:color w:val="000000"/>
          <w:sz w:val="24"/>
          <w:szCs w:val="24"/>
          <w:lang w:bidi="ru-RU"/>
        </w:rPr>
        <w:t>;</w:t>
      </w:r>
    </w:p>
    <w:p w14:paraId="696FB02A" w14:textId="0E2D4BB7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 xml:space="preserve">Установка узлов технического учета тепловой энергии Вектор, 2шт, Котельная </w:t>
      </w:r>
      <w:r w:rsidR="006264D1">
        <w:rPr>
          <w:color w:val="000000"/>
          <w:sz w:val="24"/>
          <w:szCs w:val="24"/>
          <w:lang w:bidi="ru-RU"/>
        </w:rPr>
        <w:t>П.ст. Егозово, п.ст. Егозово, ул. Полевая, 32а</w:t>
      </w:r>
      <w:r>
        <w:rPr>
          <w:color w:val="000000"/>
          <w:sz w:val="24"/>
          <w:szCs w:val="24"/>
          <w:lang w:bidi="ru-RU"/>
        </w:rPr>
        <w:t>;</w:t>
      </w:r>
    </w:p>
    <w:p w14:paraId="7CC617A4" w14:textId="76C3325A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 xml:space="preserve">Установка электрогенератора 60 кВт (75кВА) резервная: 66 кВт (82 кВА) 380 В 3 фазы, 1 шт., Котельная </w:t>
      </w:r>
      <w:r w:rsidR="006264D1">
        <w:rPr>
          <w:color w:val="000000"/>
          <w:sz w:val="24"/>
          <w:szCs w:val="24"/>
          <w:lang w:bidi="ru-RU"/>
        </w:rPr>
        <w:t>П.ст. Егозово, п.ст. Егозово, ул. Полевая, 32а</w:t>
      </w:r>
      <w:r>
        <w:rPr>
          <w:color w:val="000000"/>
          <w:sz w:val="24"/>
          <w:szCs w:val="24"/>
          <w:lang w:bidi="ru-RU"/>
        </w:rPr>
        <w:t>;</w:t>
      </w:r>
    </w:p>
    <w:p w14:paraId="198531CE" w14:textId="743DE1F4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здания Котельной, с. Шабаново, котельная с. Шабаново, с. Шабаново</w:t>
      </w:r>
      <w:r>
        <w:rPr>
          <w:color w:val="000000"/>
          <w:sz w:val="24"/>
          <w:szCs w:val="24"/>
          <w:lang w:bidi="ru-RU"/>
        </w:rPr>
        <w:t>, ул</w:t>
      </w:r>
      <w:r w:rsidRPr="00046E8B">
        <w:rPr>
          <w:color w:val="000000"/>
          <w:sz w:val="24"/>
          <w:szCs w:val="24"/>
          <w:lang w:bidi="ru-RU"/>
        </w:rPr>
        <w:t>. Советская</w:t>
      </w:r>
      <w:r>
        <w:rPr>
          <w:color w:val="000000"/>
          <w:sz w:val="24"/>
          <w:szCs w:val="24"/>
          <w:lang w:bidi="ru-RU"/>
        </w:rPr>
        <w:t>;</w:t>
      </w:r>
    </w:p>
    <w:p w14:paraId="25D47BB6" w14:textId="572E27DC" w:rsidR="00D26E72" w:rsidRPr="00046E8B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котлов, котельная с. Шабаново, с. Шабаново</w:t>
      </w:r>
      <w:r>
        <w:rPr>
          <w:color w:val="000000"/>
          <w:sz w:val="24"/>
          <w:szCs w:val="24"/>
          <w:lang w:bidi="ru-RU"/>
        </w:rPr>
        <w:t>, ул</w:t>
      </w:r>
      <w:r w:rsidRPr="00046E8B">
        <w:rPr>
          <w:color w:val="000000"/>
          <w:sz w:val="24"/>
          <w:szCs w:val="24"/>
          <w:lang w:bidi="ru-RU"/>
        </w:rPr>
        <w:t>. Советская</w:t>
      </w:r>
      <w:r>
        <w:rPr>
          <w:color w:val="000000"/>
          <w:sz w:val="24"/>
          <w:szCs w:val="24"/>
          <w:lang w:bidi="ru-RU"/>
        </w:rPr>
        <w:t>;</w:t>
      </w:r>
    </w:p>
    <w:p w14:paraId="639AC0B8" w14:textId="6749D198" w:rsidR="00D26E72" w:rsidRPr="00A54AF6" w:rsidRDefault="00D26E72" w:rsidP="00D26E72">
      <w:pPr>
        <w:pStyle w:val="2d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дымовой трубы, котельная с. Шабаново, с. Шабаново</w:t>
      </w:r>
      <w:r>
        <w:rPr>
          <w:color w:val="000000"/>
          <w:sz w:val="24"/>
          <w:szCs w:val="24"/>
          <w:lang w:bidi="ru-RU"/>
        </w:rPr>
        <w:t>, ул</w:t>
      </w:r>
      <w:r w:rsidRPr="00046E8B">
        <w:rPr>
          <w:color w:val="000000"/>
          <w:sz w:val="24"/>
          <w:szCs w:val="24"/>
          <w:lang w:bidi="ru-RU"/>
        </w:rPr>
        <w:t>. Советская</w:t>
      </w:r>
      <w:r w:rsidRPr="00A54AF6">
        <w:rPr>
          <w:color w:val="000000"/>
          <w:sz w:val="24"/>
          <w:szCs w:val="24"/>
          <w:lang w:bidi="ru-RU"/>
        </w:rPr>
        <w:t xml:space="preserve">. </w:t>
      </w:r>
    </w:p>
    <w:p w14:paraId="01F8FB5A" w14:textId="77777777" w:rsidR="0075387A" w:rsidRDefault="0075387A" w:rsidP="0075387A">
      <w:pPr>
        <w:pStyle w:val="2d"/>
        <w:tabs>
          <w:tab w:val="left" w:pos="1134"/>
        </w:tabs>
        <w:spacing w:line="240" w:lineRule="auto"/>
        <w:rPr>
          <w:color w:val="000000"/>
          <w:sz w:val="24"/>
          <w:szCs w:val="24"/>
          <w:lang w:bidi="ru-RU"/>
        </w:rPr>
      </w:pPr>
    </w:p>
    <w:p w14:paraId="6F73113D" w14:textId="42F2A2CF" w:rsidR="0075387A" w:rsidRDefault="0075387A" w:rsidP="0075387A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Реализация мероприятий позволит снизить износ оборудования, произвести реконструкцию с заменой оборудования на современные аналоги и повысить энергетическую эффективность котельных и тепловых сетей.</w:t>
      </w:r>
    </w:p>
    <w:p w14:paraId="60737632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488A44B0" w14:textId="77777777" w:rsidR="00EE024C" w:rsidRPr="00E57954" w:rsidRDefault="00EE024C" w:rsidP="0085123F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8" w:name="_Toc99702663"/>
      <w:r w:rsidRPr="00E57954">
        <w:rPr>
          <w:sz w:val="24"/>
          <w:szCs w:val="24"/>
          <w:lang w:val="ru-RU"/>
        </w:rPr>
        <w:t>4. Обоснование предлагаемых для вывода в резерв и (или) вывода из эксплуатации котельных при передаче тепловых нагрузок на другие источники тепловой энергии.</w:t>
      </w:r>
      <w:bookmarkEnd w:id="8"/>
    </w:p>
    <w:p w14:paraId="7B79FCAF" w14:textId="77777777" w:rsidR="005E3861" w:rsidRDefault="005E3861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4DFE407" w14:textId="400534E3" w:rsidR="000168EE" w:rsidRDefault="005E3861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В период с 202</w:t>
      </w:r>
      <w:r w:rsidR="000168EE">
        <w:rPr>
          <w:color w:val="000000"/>
          <w:sz w:val="24"/>
          <w:szCs w:val="24"/>
          <w:lang w:bidi="ru-RU"/>
        </w:rPr>
        <w:t>4</w:t>
      </w:r>
      <w:r>
        <w:rPr>
          <w:color w:val="000000"/>
          <w:sz w:val="24"/>
          <w:szCs w:val="24"/>
          <w:lang w:bidi="ru-RU"/>
        </w:rPr>
        <w:t xml:space="preserve"> по </w:t>
      </w:r>
      <w:r w:rsidR="002B4109">
        <w:rPr>
          <w:color w:val="000000"/>
          <w:sz w:val="24"/>
          <w:szCs w:val="24"/>
          <w:lang w:bidi="ru-RU"/>
        </w:rPr>
        <w:t>2040</w:t>
      </w:r>
      <w:r>
        <w:rPr>
          <w:color w:val="000000"/>
          <w:sz w:val="24"/>
          <w:szCs w:val="24"/>
          <w:lang w:bidi="ru-RU"/>
        </w:rPr>
        <w:t xml:space="preserve"> год</w:t>
      </w:r>
      <w:r w:rsidR="0075387A">
        <w:rPr>
          <w:color w:val="000000"/>
          <w:sz w:val="24"/>
          <w:szCs w:val="24"/>
          <w:lang w:bidi="ru-RU"/>
        </w:rPr>
        <w:t xml:space="preserve"> не запланированы мероприятия</w:t>
      </w:r>
      <w:r w:rsidR="0075387A" w:rsidRPr="00E57954">
        <w:rPr>
          <w:color w:val="000000"/>
          <w:sz w:val="24"/>
          <w:szCs w:val="24"/>
          <w:lang w:bidi="ru-RU"/>
        </w:rPr>
        <w:t xml:space="preserve"> </w:t>
      </w:r>
      <w:r w:rsidR="0075387A">
        <w:rPr>
          <w:color w:val="000000"/>
          <w:sz w:val="24"/>
          <w:szCs w:val="24"/>
          <w:lang w:bidi="ru-RU"/>
        </w:rPr>
        <w:t xml:space="preserve">по выводу из эксплуатации </w:t>
      </w:r>
      <w:r w:rsidR="0075387A" w:rsidRPr="00E57954">
        <w:rPr>
          <w:color w:val="000000"/>
          <w:sz w:val="24"/>
          <w:szCs w:val="24"/>
          <w:lang w:bidi="ru-RU"/>
        </w:rPr>
        <w:t>менее эффективных котельных</w:t>
      </w:r>
      <w:r w:rsidR="0075387A">
        <w:rPr>
          <w:color w:val="000000"/>
          <w:sz w:val="24"/>
          <w:szCs w:val="24"/>
          <w:lang w:bidi="ru-RU"/>
        </w:rPr>
        <w:t>.</w:t>
      </w:r>
      <w:r>
        <w:rPr>
          <w:color w:val="000000"/>
          <w:sz w:val="24"/>
          <w:szCs w:val="24"/>
          <w:lang w:bidi="ru-RU"/>
        </w:rPr>
        <w:t xml:space="preserve"> </w:t>
      </w:r>
    </w:p>
    <w:p w14:paraId="18FF6AA2" w14:textId="77777777" w:rsidR="000168EE" w:rsidRDefault="000168EE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C1226CA" w14:textId="77777777" w:rsidR="00EE024C" w:rsidRPr="00E57954" w:rsidRDefault="00EE024C" w:rsidP="0085123F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9" w:name="_Toc99702664"/>
      <w:r w:rsidRPr="00E57954">
        <w:rPr>
          <w:sz w:val="24"/>
          <w:szCs w:val="24"/>
          <w:lang w:val="ru-RU"/>
        </w:rPr>
        <w:t>5. Обоснование организации индивидуального теплоснабжения в зонах застройки городского поселения малоэтажными жилыми зданиями.</w:t>
      </w:r>
      <w:bookmarkEnd w:id="9"/>
    </w:p>
    <w:p w14:paraId="7F66C655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Индивидуальное теплоснабжение предусматривается для индивидуальной и малоэтажной застройки. Основанием для принятия такого решения является удаленность планируемых районов застройки указанных типов от существующих сетей систем централизованного теплоснабжения и низкая плотность тепловой нагрузки в этих зонах, что приводит к существенному увеличению затрат и снижению эффективности централизованного теплоснабжения.</w:t>
      </w:r>
    </w:p>
    <w:p w14:paraId="24D39880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48E3672" w14:textId="77777777" w:rsidR="00EE024C" w:rsidRPr="00E57954" w:rsidRDefault="00EE024C" w:rsidP="0085123F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0" w:name="_Toc99702665"/>
      <w:r w:rsidRPr="00E57954">
        <w:rPr>
          <w:sz w:val="24"/>
          <w:szCs w:val="24"/>
          <w:lang w:val="ru-RU"/>
        </w:rPr>
        <w:t>6. Обоснование организации теплоснабжения в производственных зонах на территории городского поселения.</w:t>
      </w:r>
      <w:bookmarkEnd w:id="10"/>
    </w:p>
    <w:p w14:paraId="3ECBAC59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Перспективное развитие промышленности городского поселения намечено за счет развития и реконструкции существующих предприятий. Возможный прирост теплопотребления на промышленных предприят</w:t>
      </w:r>
      <w:r w:rsidR="004E632C" w:rsidRPr="00E57954">
        <w:rPr>
          <w:color w:val="000000"/>
          <w:sz w:val="24"/>
          <w:szCs w:val="24"/>
          <w:lang w:bidi="ru-RU"/>
        </w:rPr>
        <w:t>иях за счет расширения производ</w:t>
      </w:r>
      <w:r w:rsidRPr="00E57954">
        <w:rPr>
          <w:color w:val="000000"/>
          <w:sz w:val="24"/>
          <w:szCs w:val="24"/>
          <w:lang w:bidi="ru-RU"/>
        </w:rPr>
        <w:t xml:space="preserve">ства будет компенсироваться снижением за счет </w:t>
      </w:r>
      <w:r w:rsidR="004E632C" w:rsidRPr="00E57954">
        <w:rPr>
          <w:color w:val="000000"/>
          <w:sz w:val="24"/>
          <w:szCs w:val="24"/>
          <w:lang w:bidi="ru-RU"/>
        </w:rPr>
        <w:t>внедрения энергосберегающих тех</w:t>
      </w:r>
      <w:r w:rsidRPr="00E57954">
        <w:rPr>
          <w:color w:val="000000"/>
          <w:sz w:val="24"/>
          <w:szCs w:val="24"/>
          <w:lang w:bidi="ru-RU"/>
        </w:rPr>
        <w:t>нологий.</w:t>
      </w:r>
    </w:p>
    <w:p w14:paraId="269FB29E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7941A88" w14:textId="77777777" w:rsidR="00EE024C" w:rsidRPr="00E57954" w:rsidRDefault="00EE024C" w:rsidP="0085123F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1" w:name="_Toc99702666"/>
      <w:r w:rsidRPr="00E57954">
        <w:rPr>
          <w:sz w:val="24"/>
          <w:szCs w:val="24"/>
          <w:lang w:val="ru-RU"/>
        </w:rPr>
        <w:t>7. Обоснование перспективных балансов</w:t>
      </w:r>
      <w:r w:rsidR="004E632C" w:rsidRPr="00E57954">
        <w:rPr>
          <w:sz w:val="24"/>
          <w:szCs w:val="24"/>
          <w:lang w:val="ru-RU"/>
        </w:rPr>
        <w:t xml:space="preserve"> производства и потребления теп</w:t>
      </w:r>
      <w:r w:rsidRPr="00E57954">
        <w:rPr>
          <w:sz w:val="24"/>
          <w:szCs w:val="24"/>
          <w:lang w:val="ru-RU"/>
        </w:rPr>
        <w:t>ловой мощности источников тепловой эне</w:t>
      </w:r>
      <w:r w:rsidR="004E632C" w:rsidRPr="00E57954">
        <w:rPr>
          <w:sz w:val="24"/>
          <w:szCs w:val="24"/>
          <w:lang w:val="ru-RU"/>
        </w:rPr>
        <w:t>ргии и теплоносителя и присоеди</w:t>
      </w:r>
      <w:r w:rsidRPr="00E57954">
        <w:rPr>
          <w:sz w:val="24"/>
          <w:szCs w:val="24"/>
          <w:lang w:val="ru-RU"/>
        </w:rPr>
        <w:t>ненной тепловой нагрузки в каждой из систем т</w:t>
      </w:r>
      <w:r w:rsidR="004E632C" w:rsidRPr="00E57954">
        <w:rPr>
          <w:sz w:val="24"/>
          <w:szCs w:val="24"/>
          <w:lang w:val="ru-RU"/>
        </w:rPr>
        <w:t>еплоснабжения городского по</w:t>
      </w:r>
      <w:r w:rsidRPr="00E57954">
        <w:rPr>
          <w:sz w:val="24"/>
          <w:szCs w:val="24"/>
          <w:lang w:val="ru-RU"/>
        </w:rPr>
        <w:t>селения.</w:t>
      </w:r>
      <w:bookmarkEnd w:id="11"/>
    </w:p>
    <w:p w14:paraId="67CACA04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9B4E9E5" w14:textId="6D28524E" w:rsidR="004E632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 xml:space="preserve">Данные балансы представлены в документах «Схема </w:t>
      </w:r>
      <w:r w:rsidR="004E632C" w:rsidRPr="00E57954">
        <w:rPr>
          <w:color w:val="000000"/>
          <w:sz w:val="24"/>
          <w:szCs w:val="24"/>
          <w:lang w:bidi="ru-RU"/>
        </w:rPr>
        <w:t xml:space="preserve">теплоснабжения </w:t>
      </w:r>
      <w:r w:rsidR="0075387A">
        <w:rPr>
          <w:color w:val="000000"/>
          <w:sz w:val="24"/>
          <w:szCs w:val="24"/>
          <w:lang w:bidi="ru-RU"/>
        </w:rPr>
        <w:t>Ленинск-Кузнец</w:t>
      </w:r>
      <w:r w:rsidR="002B4109">
        <w:rPr>
          <w:color w:val="000000"/>
          <w:sz w:val="24"/>
          <w:szCs w:val="24"/>
          <w:lang w:bidi="ru-RU"/>
        </w:rPr>
        <w:t>кого</w:t>
      </w:r>
      <w:r w:rsidR="004E632C" w:rsidRPr="00E57954">
        <w:rPr>
          <w:color w:val="000000"/>
          <w:sz w:val="24"/>
          <w:szCs w:val="24"/>
          <w:lang w:bidi="ru-RU"/>
        </w:rPr>
        <w:t xml:space="preserve"> муниципального округа до </w:t>
      </w:r>
      <w:r w:rsidR="002B4109">
        <w:rPr>
          <w:color w:val="000000"/>
          <w:sz w:val="24"/>
          <w:szCs w:val="24"/>
          <w:lang w:bidi="ru-RU"/>
        </w:rPr>
        <w:t>2040</w:t>
      </w:r>
      <w:r w:rsidR="004E632C" w:rsidRPr="00E57954">
        <w:rPr>
          <w:color w:val="000000"/>
          <w:sz w:val="24"/>
          <w:szCs w:val="24"/>
          <w:lang w:bidi="ru-RU"/>
        </w:rPr>
        <w:t xml:space="preserve"> года. Обосновывающие матери</w:t>
      </w:r>
      <w:r w:rsidRPr="00E57954">
        <w:rPr>
          <w:color w:val="000000"/>
          <w:sz w:val="24"/>
          <w:szCs w:val="24"/>
          <w:lang w:bidi="ru-RU"/>
        </w:rPr>
        <w:t>алы. Книга 4. Существующие и перспективные балансы тепловой мощности ист</w:t>
      </w:r>
      <w:r w:rsidR="004E632C" w:rsidRPr="00E57954">
        <w:rPr>
          <w:color w:val="000000"/>
          <w:sz w:val="24"/>
          <w:szCs w:val="24"/>
          <w:lang w:bidi="ru-RU"/>
        </w:rPr>
        <w:t>оч</w:t>
      </w:r>
      <w:r w:rsidRPr="00E57954">
        <w:rPr>
          <w:color w:val="000000"/>
          <w:sz w:val="24"/>
          <w:szCs w:val="24"/>
          <w:lang w:bidi="ru-RU"/>
        </w:rPr>
        <w:t>ников тепловой энергии и тепловой нагрузки потребителей» и «</w:t>
      </w:r>
      <w:r w:rsidR="004E632C" w:rsidRPr="00E57954">
        <w:rPr>
          <w:color w:val="000000"/>
          <w:sz w:val="24"/>
          <w:szCs w:val="24"/>
          <w:lang w:bidi="ru-RU"/>
        </w:rPr>
        <w:t xml:space="preserve">Схема теплоснабжения </w:t>
      </w:r>
      <w:r w:rsidR="0075387A">
        <w:rPr>
          <w:color w:val="000000"/>
          <w:sz w:val="24"/>
          <w:szCs w:val="24"/>
          <w:lang w:bidi="ru-RU"/>
        </w:rPr>
        <w:t>Ленинск-Кузнец</w:t>
      </w:r>
      <w:r w:rsidR="002B4109">
        <w:rPr>
          <w:color w:val="000000"/>
          <w:sz w:val="24"/>
          <w:szCs w:val="24"/>
          <w:lang w:bidi="ru-RU"/>
        </w:rPr>
        <w:t>кого</w:t>
      </w:r>
      <w:r w:rsidR="004E632C" w:rsidRPr="00E57954">
        <w:rPr>
          <w:color w:val="000000"/>
          <w:sz w:val="24"/>
          <w:szCs w:val="24"/>
          <w:lang w:bidi="ru-RU"/>
        </w:rPr>
        <w:t xml:space="preserve"> муниципального округа до </w:t>
      </w:r>
      <w:r w:rsidR="002B4109">
        <w:rPr>
          <w:color w:val="000000"/>
          <w:sz w:val="24"/>
          <w:szCs w:val="24"/>
          <w:lang w:bidi="ru-RU"/>
        </w:rPr>
        <w:t>2040</w:t>
      </w:r>
      <w:r w:rsidR="004E632C" w:rsidRPr="00E57954">
        <w:rPr>
          <w:color w:val="000000"/>
          <w:sz w:val="24"/>
          <w:szCs w:val="24"/>
          <w:lang w:bidi="ru-RU"/>
        </w:rPr>
        <w:t xml:space="preserve"> года. Обосновыва</w:t>
      </w:r>
      <w:r w:rsidRPr="00E57954">
        <w:rPr>
          <w:color w:val="000000"/>
          <w:sz w:val="24"/>
          <w:szCs w:val="24"/>
          <w:lang w:bidi="ru-RU"/>
        </w:rPr>
        <w:t>ющие материалы. Книга 6. Существующие и перспективные балансы производительности водоподготовительных установок и ма</w:t>
      </w:r>
      <w:r w:rsidR="004E632C" w:rsidRPr="00E57954">
        <w:rPr>
          <w:color w:val="000000"/>
          <w:sz w:val="24"/>
          <w:szCs w:val="24"/>
          <w:lang w:bidi="ru-RU"/>
        </w:rPr>
        <w:t>ксимального потребления теплоносителя  теплопотребляющими  установками  потребителей,  в  том  числе  в  аварийных режимах».</w:t>
      </w:r>
    </w:p>
    <w:p w14:paraId="5C7DEC5A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5E123B1" w14:textId="77777777" w:rsidR="004E632C" w:rsidRPr="00E57954" w:rsidRDefault="004E632C" w:rsidP="0085123F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2" w:name="_Toc99702667"/>
      <w:r w:rsidRPr="00E57954">
        <w:rPr>
          <w:sz w:val="24"/>
          <w:szCs w:val="24"/>
          <w:lang w:val="ru-RU"/>
        </w:rPr>
        <w:t>8. Анализ целесообразности ввода новых и реконструкции существующих источников тепловой энергии с использованием возобновляемых источников энергии, а также местных видов топлива.</w:t>
      </w:r>
      <w:bookmarkEnd w:id="12"/>
    </w:p>
    <w:p w14:paraId="092325D4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46EF867" w14:textId="41C5706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 xml:space="preserve">Местные виды топлива (каменный и бурый угли Кузнецкого угольного бассейна) применяется на всех источниках тепловой энергии теплоснабжения  </w:t>
      </w:r>
      <w:r w:rsidR="0075387A">
        <w:rPr>
          <w:color w:val="000000"/>
          <w:sz w:val="24"/>
          <w:szCs w:val="24"/>
          <w:lang w:bidi="ru-RU"/>
        </w:rPr>
        <w:t>Ленинск-Кузнец</w:t>
      </w:r>
      <w:r w:rsidR="002B4109">
        <w:rPr>
          <w:color w:val="000000"/>
          <w:sz w:val="24"/>
          <w:szCs w:val="24"/>
          <w:lang w:bidi="ru-RU"/>
        </w:rPr>
        <w:t>кого</w:t>
      </w:r>
      <w:r w:rsidRPr="00E57954">
        <w:rPr>
          <w:color w:val="000000"/>
          <w:sz w:val="24"/>
          <w:szCs w:val="24"/>
          <w:lang w:bidi="ru-RU"/>
        </w:rPr>
        <w:t xml:space="preserve"> муниципального округа .</w:t>
      </w:r>
    </w:p>
    <w:p w14:paraId="503C5EB5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Использование солнечной энергии (гелиоэнергетика) на нужды коммунальной теплоэнергетики в Сибирском регионе невозможно, в виду наличия холодного периода и большого количества пасмурных дней в летний период.</w:t>
      </w:r>
    </w:p>
    <w:p w14:paraId="370A370C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Применение геотермальной энергетики – в коммунальной энергетике в теплоснабжении городского поселения невозможно, ввиду отсутствия на территории геотермальных источников и горячих вод приближенных к поверхности земной коры.</w:t>
      </w:r>
    </w:p>
    <w:p w14:paraId="1DEE936A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Использование биотоплива (биогаза) в коммунальной энергетике городского поселения невозможно, ввиду отсутствия на территории городского поселения крупных источников исходного сырья: отходов крупного рогатого скота, птицеводства, отходов спиртовых и ацетонобутиловых заводов, биомассы различных видов растений.</w:t>
      </w:r>
    </w:p>
    <w:p w14:paraId="649A0AFE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Использование биотоплива (древесного топлива) в коммунальной энергетике в городском поселении невозможно, ввиду отсутствия на территории городского поселения крупных источников исходного сырья: крупных объектов лесозаготовки и лесопереработки.</w:t>
      </w:r>
    </w:p>
    <w:p w14:paraId="04A4A90A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Использование тепловой энергии мусоросжигательных заводов в коммунальной энергетике городского поселения невозможно, ввиду отсутствия на территории городского поселения мусоросжигательных заводов.</w:t>
      </w:r>
    </w:p>
    <w:p w14:paraId="3BF5944A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746A270" w14:textId="77777777" w:rsidR="004E632C" w:rsidRPr="00E57954" w:rsidRDefault="004E632C" w:rsidP="0085123F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3" w:name="_Toc99702668"/>
      <w:r w:rsidRPr="00E57954">
        <w:rPr>
          <w:sz w:val="24"/>
          <w:szCs w:val="24"/>
          <w:lang w:val="ru-RU"/>
        </w:rPr>
        <w:t>9. Результаты расчетов радиуса эффективного теплоснабжения.</w:t>
      </w:r>
      <w:bookmarkEnd w:id="13"/>
    </w:p>
    <w:p w14:paraId="4BD28E6F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В соответствии с пп. а) п.6 Требований к схемам теплоснабжения, радиус эффективного теплоснабжения, определяемый для зоны действия каждого источника тепловой энергии, должен позволять определить условия,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мощности.</w:t>
      </w:r>
    </w:p>
    <w:p w14:paraId="67AF19CE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С целью решения указанной задачи была рассмотрена методика, представленная в Методических указаниях по разработке схем теплоснабжения, утвержденных приказом Минэнерго №212 от 05.03.2019.</w:t>
      </w:r>
    </w:p>
    <w:p w14:paraId="437DD9BD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В соответствии с одним из основных положений указанной методики, вывод о попадании объекта возможного перспективного присоединения в радиус эффективного теплоснабжения принимается исходя из следующего условия: отношение совокупных затрат на строительство и эксплуатацию тепломагистрали к выручке от реализации тепловой энергии должно быть менее или равно 100%.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нецелесообразным.</w:t>
      </w:r>
    </w:p>
    <w:p w14:paraId="4E1702B3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Изложенный принцип, в соответствии с Требованиями к схемам теплоснабжения, был использован при оценке эффективности подключения перспективных потребителей к СЦТ от существующих источников тепловой энергии (мощности). Все решения по развитию СЦТ округа, принятые в рекомендованном сценарии, разработаны с учетом указанного принципа.</w:t>
      </w:r>
    </w:p>
    <w:p w14:paraId="63CF5B1A" w14:textId="77777777" w:rsidR="004E632C" w:rsidRPr="00E57954" w:rsidRDefault="004E632C" w:rsidP="0085123F">
      <w:pPr>
        <w:ind w:firstLine="540"/>
        <w:jc w:val="both"/>
      </w:pPr>
      <w:r w:rsidRPr="00E57954">
        <w:t xml:space="preserve">В основу расчетов радиуса эффективного теплоснабжения от теплового источника положены полуэмпирические соотношения, которые впервые были приведены в «Нормы по проектированию тепловых сетей» (Энергоиздат, М., </w:t>
      </w:r>
      <w:smartTag w:uri="urn:schemas-microsoft-com:office:smarttags" w:element="metricconverter">
        <w:smartTagPr>
          <w:attr w:name="ProductID" w:val="1938 г"/>
        </w:smartTagPr>
        <w:r w:rsidRPr="00E57954">
          <w:t>1938 г</w:t>
        </w:r>
      </w:smartTag>
      <w:r w:rsidRPr="00E57954">
        <w:t>.). Для приведения указанных зависимостей к современным условиям функционирования системы теплоснабжения использован эмпирический коэффициент, предложенный В.Н. Папушкиным (ВТИ, Москва), К = 563.</w:t>
      </w:r>
    </w:p>
    <w:p w14:paraId="24E6D8A0" w14:textId="77777777" w:rsidR="004E632C" w:rsidRPr="00E57954" w:rsidRDefault="004E632C" w:rsidP="0085123F">
      <w:pPr>
        <w:ind w:firstLine="540"/>
        <w:jc w:val="both"/>
      </w:pPr>
      <w:r w:rsidRPr="00E57954">
        <w:t>Эффективный радиус теплоснабжения определялся из условия минимизации удельных стоимостей сооружения тепловых сетей и источников:</w:t>
      </w:r>
    </w:p>
    <w:p w14:paraId="47114658" w14:textId="77777777" w:rsidR="004E632C" w:rsidRPr="00E57954" w:rsidRDefault="004E632C" w:rsidP="0085123F">
      <w:pPr>
        <w:ind w:firstLine="540"/>
        <w:jc w:val="center"/>
      </w:pPr>
      <w:r w:rsidRPr="00E57954">
        <w:rPr>
          <w:position w:val="-10"/>
        </w:rPr>
        <w:object w:dxaOrig="3180" w:dyaOrig="320" w14:anchorId="55122C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2.05pt;height:17.35pt" o:ole="">
            <v:imagedata r:id="rId7" o:title=""/>
          </v:shape>
          <o:OLEObject Type="Embed" ProgID="Equation.3" ShapeID="_x0000_i1025" DrawAspect="Content" ObjectID="_1780999612" r:id="rId8"/>
        </w:object>
      </w:r>
    </w:p>
    <w:p w14:paraId="7CC47E19" w14:textId="77777777" w:rsidR="004E632C" w:rsidRPr="00E57954" w:rsidRDefault="004E632C" w:rsidP="0085123F">
      <w:pPr>
        <w:ind w:firstLine="540"/>
        <w:jc w:val="both"/>
      </w:pPr>
      <w:r w:rsidRPr="00E57954">
        <w:t xml:space="preserve">где </w:t>
      </w:r>
      <w:r w:rsidRPr="00E57954">
        <w:rPr>
          <w:position w:val="-4"/>
        </w:rPr>
        <w:object w:dxaOrig="260" w:dyaOrig="260" w14:anchorId="352FB607">
          <v:shape id="_x0000_i1026" type="#_x0000_t75" style="width:12.65pt;height:12.65pt" o:ole="">
            <v:imagedata r:id="rId9" o:title=""/>
          </v:shape>
          <o:OLEObject Type="Embed" ProgID="Equation.3" ShapeID="_x0000_i1026" DrawAspect="Content" ObjectID="_1780999613" r:id="rId10"/>
        </w:object>
      </w:r>
      <w:r w:rsidRPr="00E57954">
        <w:t xml:space="preserve"> - удельная стоимость сооружения тепловой сети, руб./Гкал/ч;</w:t>
      </w:r>
    </w:p>
    <w:p w14:paraId="19268703" w14:textId="77777777" w:rsidR="004E632C" w:rsidRPr="00E57954" w:rsidRDefault="004E632C" w:rsidP="0085123F">
      <w:pPr>
        <w:ind w:firstLine="540"/>
        <w:jc w:val="both"/>
      </w:pPr>
      <w:r w:rsidRPr="00E57954">
        <w:rPr>
          <w:position w:val="-4"/>
        </w:rPr>
        <w:object w:dxaOrig="220" w:dyaOrig="260" w14:anchorId="0266E7D7">
          <v:shape id="_x0000_i1027" type="#_x0000_t75" style="width:10pt;height:12.65pt" o:ole="">
            <v:imagedata r:id="rId11" o:title=""/>
          </v:shape>
          <o:OLEObject Type="Embed" ProgID="Equation.3" ShapeID="_x0000_i1027" DrawAspect="Content" ObjectID="_1780999614" r:id="rId12"/>
        </w:object>
      </w:r>
      <w:r w:rsidRPr="00E57954">
        <w:t xml:space="preserve"> - удельная стоимость сооружения котельной, руб./Гкал/ч.</w:t>
      </w:r>
    </w:p>
    <w:p w14:paraId="7616305D" w14:textId="77777777" w:rsidR="004E632C" w:rsidRPr="00E57954" w:rsidRDefault="004E632C" w:rsidP="0085123F">
      <w:pPr>
        <w:ind w:firstLine="540"/>
        <w:jc w:val="both"/>
      </w:pPr>
      <w:r w:rsidRPr="00E57954">
        <w:t>Для связи себестоимости производства и транспорта теплоты с минимальным радиусом теплоснабжения использовались следующие аналитические выражения:</w:t>
      </w:r>
    </w:p>
    <w:p w14:paraId="4C4A5B6B" w14:textId="77777777" w:rsidR="004E632C" w:rsidRPr="00E57954" w:rsidRDefault="004E632C" w:rsidP="0085123F">
      <w:pPr>
        <w:ind w:firstLine="540"/>
        <w:jc w:val="center"/>
      </w:pPr>
      <w:r w:rsidRPr="00E57954">
        <w:rPr>
          <w:position w:val="-62"/>
        </w:rPr>
        <w:object w:dxaOrig="3940" w:dyaOrig="1359" w14:anchorId="40D8C68C">
          <v:shape id="_x0000_i1028" type="#_x0000_t75" style="width:210.6pt;height:74.7pt" o:ole="">
            <v:imagedata r:id="rId13" o:title=""/>
          </v:shape>
          <o:OLEObject Type="Embed" ProgID="Equation.3" ShapeID="_x0000_i1028" DrawAspect="Content" ObjectID="_1780999615" r:id="rId14"/>
        </w:object>
      </w:r>
    </w:p>
    <w:p w14:paraId="5BA1E69F" w14:textId="77777777" w:rsidR="004E632C" w:rsidRPr="00E57954" w:rsidRDefault="004E632C" w:rsidP="0085123F">
      <w:pPr>
        <w:ind w:firstLine="540"/>
        <w:jc w:val="both"/>
      </w:pPr>
      <w:r w:rsidRPr="00E57954">
        <w:rPr>
          <w:position w:val="-4"/>
        </w:rPr>
        <w:object w:dxaOrig="260" w:dyaOrig="260" w14:anchorId="5745BF7A">
          <v:shape id="_x0000_i1029" type="#_x0000_t75" style="width:12.65pt;height:12.65pt" o:ole="">
            <v:imagedata r:id="rId15" o:title=""/>
          </v:shape>
          <o:OLEObject Type="Embed" ProgID="Equation.3" ShapeID="_x0000_i1029" DrawAspect="Content" ObjectID="_1780999616" r:id="rId16"/>
        </w:object>
      </w:r>
      <w:r w:rsidRPr="00E57954">
        <w:t xml:space="preserve"> - максимальный радиус действия тепловой сети (длина главной тепловой магистрали самого протяженного вывода от источника), км;</w:t>
      </w:r>
    </w:p>
    <w:p w14:paraId="6D1937ED" w14:textId="77777777" w:rsidR="004E632C" w:rsidRPr="00E57954" w:rsidRDefault="004E632C" w:rsidP="0085123F">
      <w:pPr>
        <w:ind w:firstLine="540"/>
        <w:jc w:val="both"/>
      </w:pPr>
      <w:r w:rsidRPr="00E57954">
        <w:rPr>
          <w:position w:val="-4"/>
        </w:rPr>
        <w:object w:dxaOrig="260" w:dyaOrig="260" w14:anchorId="29CF9B44">
          <v:shape id="_x0000_i1030" type="#_x0000_t75" style="width:12.65pt;height:12.65pt" o:ole="">
            <v:imagedata r:id="rId17" o:title=""/>
          </v:shape>
          <o:OLEObject Type="Embed" ProgID="Equation.3" ShapeID="_x0000_i1030" DrawAspect="Content" ObjectID="_1780999617" r:id="rId18"/>
        </w:object>
      </w:r>
      <w:r w:rsidRPr="00E57954">
        <w:t xml:space="preserve"> - потери напора на гидравлическое сопротивление при транспорте теплоносителя по тепловой магистрали, м.вод.ст.;</w:t>
      </w:r>
    </w:p>
    <w:p w14:paraId="7B837AF3" w14:textId="77777777" w:rsidR="004E632C" w:rsidRPr="00E57954" w:rsidRDefault="004E632C" w:rsidP="0085123F">
      <w:pPr>
        <w:ind w:firstLine="540"/>
        <w:jc w:val="both"/>
      </w:pPr>
      <w:r w:rsidRPr="00E57954">
        <w:rPr>
          <w:position w:val="-6"/>
        </w:rPr>
        <w:object w:dxaOrig="200" w:dyaOrig="279" w14:anchorId="1C84416B">
          <v:shape id="_x0000_i1031" type="#_x0000_t75" style="width:10pt;height:14.65pt" o:ole="">
            <v:imagedata r:id="rId19" o:title=""/>
          </v:shape>
          <o:OLEObject Type="Embed" ProgID="Equation.3" ShapeID="_x0000_i1031" DrawAspect="Content" ObjectID="_1780999618" r:id="rId20"/>
        </w:object>
      </w:r>
      <w:r w:rsidRPr="00E57954">
        <w:t xml:space="preserve"> - эмпирический коэффициент удельных затрат в единицу тепловой мощности котельной, руб./Гкал/ч;</w:t>
      </w:r>
    </w:p>
    <w:p w14:paraId="7E10C638" w14:textId="77777777" w:rsidR="004E632C" w:rsidRPr="00E57954" w:rsidRDefault="004E632C" w:rsidP="0085123F">
      <w:pPr>
        <w:ind w:firstLine="540"/>
        <w:jc w:val="both"/>
      </w:pPr>
      <w:r w:rsidRPr="00E57954">
        <w:rPr>
          <w:position w:val="-6"/>
        </w:rPr>
        <w:object w:dxaOrig="200" w:dyaOrig="279" w14:anchorId="18CE64D0">
          <v:shape id="_x0000_i1032" type="#_x0000_t75" style="width:10pt;height:14.65pt" o:ole="">
            <v:imagedata r:id="rId21" o:title=""/>
          </v:shape>
          <o:OLEObject Type="Embed" ProgID="Equation.3" ShapeID="_x0000_i1032" DrawAspect="Content" ObjectID="_1780999619" r:id="rId22"/>
        </w:object>
      </w:r>
      <w:r w:rsidRPr="00E57954">
        <w:t xml:space="preserve"> - удельная стоимость материальной характеристики тепловой сети, руб./м²;</w:t>
      </w:r>
    </w:p>
    <w:p w14:paraId="64913B9E" w14:textId="77777777" w:rsidR="004E632C" w:rsidRPr="00E57954" w:rsidRDefault="004E632C" w:rsidP="0085123F">
      <w:pPr>
        <w:ind w:firstLine="540"/>
        <w:jc w:val="both"/>
      </w:pPr>
      <w:r w:rsidRPr="00E57954">
        <w:rPr>
          <w:position w:val="-4"/>
        </w:rPr>
        <w:object w:dxaOrig="240" w:dyaOrig="260" w14:anchorId="40FE4938">
          <v:shape id="_x0000_i1033" type="#_x0000_t75" style="width:12pt;height:12.65pt" o:ole="">
            <v:imagedata r:id="rId23" o:title=""/>
          </v:shape>
          <o:OLEObject Type="Embed" ProgID="Equation.3" ShapeID="_x0000_i1033" DrawAspect="Content" ObjectID="_1780999620" r:id="rId24"/>
        </w:object>
      </w:r>
      <w:r w:rsidRPr="00E57954">
        <w:t xml:space="preserve"> - среднее количество абонентов на единицу площади зоны действия источника теплоснабжения, шт./км²;</w:t>
      </w:r>
    </w:p>
    <w:p w14:paraId="32A8FE2E" w14:textId="77777777" w:rsidR="004E632C" w:rsidRPr="00E57954" w:rsidRDefault="004E632C" w:rsidP="0085123F">
      <w:pPr>
        <w:ind w:firstLine="540"/>
        <w:jc w:val="both"/>
      </w:pPr>
      <w:r w:rsidRPr="00E57954">
        <w:rPr>
          <w:position w:val="-4"/>
        </w:rPr>
        <w:object w:dxaOrig="260" w:dyaOrig="260" w14:anchorId="764BB205">
          <v:shape id="_x0000_i1034" type="#_x0000_t75" style="width:12.65pt;height:12.65pt" o:ole="">
            <v:imagedata r:id="rId25" o:title=""/>
          </v:shape>
          <o:OLEObject Type="Embed" ProgID="Equation.3" ShapeID="_x0000_i1034" DrawAspect="Content" ObjectID="_1780999621" r:id="rId26"/>
        </w:object>
      </w:r>
      <w:r w:rsidRPr="00E57954">
        <w:t xml:space="preserve"> - тепловая плотность района, Гкал/ч*км²;</w:t>
      </w:r>
    </w:p>
    <w:p w14:paraId="182C0620" w14:textId="77777777" w:rsidR="004E632C" w:rsidRPr="00E57954" w:rsidRDefault="004E632C" w:rsidP="0085123F">
      <w:pPr>
        <w:ind w:firstLine="540"/>
        <w:jc w:val="both"/>
      </w:pPr>
      <w:r w:rsidRPr="00E57954">
        <w:rPr>
          <w:position w:val="-6"/>
        </w:rPr>
        <w:object w:dxaOrig="360" w:dyaOrig="279" w14:anchorId="50F9715C">
          <v:shape id="_x0000_i1035" type="#_x0000_t75" style="width:18pt;height:14.65pt" o:ole="">
            <v:imagedata r:id="rId27" o:title=""/>
          </v:shape>
          <o:OLEObject Type="Embed" ProgID="Equation.3" ShapeID="_x0000_i1035" DrawAspect="Content" ObjectID="_1780999622" r:id="rId28"/>
        </w:object>
      </w:r>
      <w:r w:rsidRPr="00E57954">
        <w:t xml:space="preserve"> - расчетный перепад температур теплоносителя в тепловой сети, ºС;</w:t>
      </w:r>
    </w:p>
    <w:p w14:paraId="6BF3C42D" w14:textId="77777777" w:rsidR="004E632C" w:rsidRPr="00E57954" w:rsidRDefault="004E632C" w:rsidP="0085123F">
      <w:pPr>
        <w:ind w:firstLine="540"/>
        <w:jc w:val="both"/>
      </w:pPr>
      <w:r w:rsidRPr="00E57954">
        <w:rPr>
          <w:position w:val="-10"/>
        </w:rPr>
        <w:object w:dxaOrig="220" w:dyaOrig="260" w14:anchorId="0C7EC6E5">
          <v:shape id="_x0000_i1036" type="#_x0000_t75" style="width:12pt;height:14.65pt" o:ole="">
            <v:imagedata r:id="rId29" o:title=""/>
          </v:shape>
          <o:OLEObject Type="Embed" ProgID="Equation.3" ShapeID="_x0000_i1036" DrawAspect="Content" ObjectID="_1780999623" r:id="rId30"/>
        </w:object>
      </w:r>
      <w:r w:rsidRPr="00E57954">
        <w:t xml:space="preserve"> - поправочный коэффициент, принимаемый равным 1,0 для котельных.</w:t>
      </w:r>
    </w:p>
    <w:p w14:paraId="01B9E84A" w14:textId="77777777" w:rsidR="004E632C" w:rsidRPr="00E57954" w:rsidRDefault="004E632C" w:rsidP="0085123F">
      <w:pPr>
        <w:ind w:firstLine="540"/>
        <w:jc w:val="both"/>
      </w:pPr>
      <w:r w:rsidRPr="00E57954">
        <w:t>С учетом уточненных эмпирических коэффициентов связь между удельными затратами на производство и транспорт тепловой энергии с максимальным радиусом теплоснабжения определялась по следующей полуэмпирической зависимости, выраженной формулой:</w:t>
      </w:r>
    </w:p>
    <w:p w14:paraId="54110EC3" w14:textId="77777777" w:rsidR="004E632C" w:rsidRPr="00E57954" w:rsidRDefault="004E632C" w:rsidP="0085123F">
      <w:pPr>
        <w:ind w:firstLine="540"/>
        <w:jc w:val="center"/>
      </w:pPr>
      <w:r w:rsidRPr="00E57954">
        <w:rPr>
          <w:position w:val="-26"/>
        </w:rPr>
        <w:object w:dxaOrig="3980" w:dyaOrig="680" w14:anchorId="76A0E4F4">
          <v:shape id="_x0000_i1037" type="#_x0000_t75" style="width:206.55pt;height:34pt" o:ole="">
            <v:imagedata r:id="rId31" o:title=""/>
          </v:shape>
          <o:OLEObject Type="Embed" ProgID="Equation.3" ShapeID="_x0000_i1037" DrawAspect="Content" ObjectID="_1780999624" r:id="rId32"/>
        </w:object>
      </w:r>
    </w:p>
    <w:p w14:paraId="2D702B4E" w14:textId="77777777" w:rsidR="004E632C" w:rsidRPr="00E57954" w:rsidRDefault="004E632C" w:rsidP="0085123F">
      <w:pPr>
        <w:ind w:firstLine="540"/>
        <w:jc w:val="both"/>
      </w:pPr>
      <w:r w:rsidRPr="00E57954">
        <w:t xml:space="preserve">Для выполнения условия по минимизации удельных стоимостей сооружения тепловых сетей и источника, полученная зависимость была продифференцирована по параметру </w:t>
      </w:r>
      <w:r w:rsidRPr="00E57954">
        <w:rPr>
          <w:position w:val="-4"/>
        </w:rPr>
        <w:object w:dxaOrig="260" w:dyaOrig="260" w14:anchorId="157C5376">
          <v:shape id="_x0000_i1038" type="#_x0000_t75" style="width:12.65pt;height:12.65pt" o:ole="">
            <v:imagedata r:id="rId15" o:title=""/>
          </v:shape>
          <o:OLEObject Type="Embed" ProgID="Equation.3" ShapeID="_x0000_i1038" DrawAspect="Content" ObjectID="_1780999625" r:id="rId33"/>
        </w:object>
      </w:r>
      <w:r w:rsidRPr="00E57954">
        <w:t xml:space="preserve"> и ее производная приравнена к нулю:</w:t>
      </w:r>
    </w:p>
    <w:p w14:paraId="433A1F5C" w14:textId="77777777" w:rsidR="004E632C" w:rsidRPr="00E57954" w:rsidRDefault="004E632C" w:rsidP="0085123F">
      <w:pPr>
        <w:ind w:firstLine="540"/>
        <w:jc w:val="center"/>
      </w:pPr>
      <w:r w:rsidRPr="00E57954">
        <w:rPr>
          <w:position w:val="-28"/>
        </w:rPr>
        <w:object w:dxaOrig="3480" w:dyaOrig="740" w14:anchorId="5D9AA238">
          <v:shape id="_x0000_i1039" type="#_x0000_t75" style="width:183.4pt;height:39.35pt" o:ole="">
            <v:imagedata r:id="rId34" o:title=""/>
          </v:shape>
          <o:OLEObject Type="Embed" ProgID="Equation.3" ShapeID="_x0000_i1039" DrawAspect="Content" ObjectID="_1780999626" r:id="rId35"/>
        </w:object>
      </w:r>
    </w:p>
    <w:p w14:paraId="27D1E5F7" w14:textId="1C27EA56" w:rsidR="004E632C" w:rsidRDefault="004E632C" w:rsidP="0085123F">
      <w:pPr>
        <w:ind w:firstLine="540"/>
        <w:jc w:val="both"/>
      </w:pPr>
      <w:r w:rsidRPr="00E57954">
        <w:t xml:space="preserve">По полученной формуле определен эффективный радиус теплоснабжения для </w:t>
      </w:r>
      <w:r w:rsidR="0075387A">
        <w:t>Ленинск-Кузнец</w:t>
      </w:r>
      <w:r w:rsidR="002B4109">
        <w:t>кого</w:t>
      </w:r>
      <w:r w:rsidRPr="00E57954">
        <w:t xml:space="preserve"> муниципального округа. Результаты расчетов приведены в таблице </w:t>
      </w:r>
      <w:r w:rsidR="00E57954">
        <w:t>1</w:t>
      </w:r>
      <w:r w:rsidRPr="00E57954">
        <w:t>.</w:t>
      </w:r>
    </w:p>
    <w:p w14:paraId="3A6FEA88" w14:textId="77777777" w:rsidR="00E57954" w:rsidRPr="00E57954" w:rsidRDefault="00E57954" w:rsidP="0085123F">
      <w:pPr>
        <w:ind w:firstLine="540"/>
        <w:jc w:val="both"/>
      </w:pPr>
    </w:p>
    <w:p w14:paraId="0A2CEC91" w14:textId="130EF34D" w:rsidR="0075387A" w:rsidRDefault="004E632C" w:rsidP="00D26E72">
      <w:pPr>
        <w:ind w:firstLine="540"/>
        <w:jc w:val="both"/>
        <w:rPr>
          <w:b/>
        </w:rPr>
      </w:pPr>
      <w:r w:rsidRPr="00E57954">
        <w:rPr>
          <w:b/>
        </w:rPr>
        <w:t>Полученные значения радиусов носят ориентировочный характер и не отражают реальную картину экономической эффективности, так как критерием выбора решения о трансформации зоны является не просто увеличение совокупных затрат, а анализ возникающих в связи с этим действием эффектов и необходимых для осуществления этого действия затрат.</w:t>
      </w:r>
    </w:p>
    <w:p w14:paraId="3F989EF9" w14:textId="77777777" w:rsidR="00D26E72" w:rsidRDefault="00D26E72" w:rsidP="00D26E72">
      <w:pPr>
        <w:ind w:firstLine="540"/>
        <w:jc w:val="both"/>
        <w:rPr>
          <w:b/>
        </w:rPr>
      </w:pPr>
    </w:p>
    <w:p w14:paraId="7932D218" w14:textId="77777777" w:rsidR="004E632C" w:rsidRPr="00E57954" w:rsidRDefault="004E632C" w:rsidP="0085123F">
      <w:pPr>
        <w:pStyle w:val="aff0"/>
        <w:widowControl w:val="0"/>
        <w:numPr>
          <w:ilvl w:val="0"/>
          <w:numId w:val="9"/>
        </w:numPr>
        <w:spacing w:after="0" w:line="240" w:lineRule="auto"/>
        <w:ind w:left="1259" w:hanging="357"/>
        <w:jc w:val="right"/>
        <w:rPr>
          <w:rFonts w:ascii="Times New Roman" w:hAnsi="Times New Roman"/>
          <w:b/>
          <w:szCs w:val="24"/>
          <w:lang w:val="ru-RU"/>
        </w:rPr>
      </w:pPr>
    </w:p>
    <w:p w14:paraId="2DB2E2EC" w14:textId="6A93E836" w:rsidR="004E632C" w:rsidRDefault="004E632C" w:rsidP="0085123F">
      <w:pPr>
        <w:ind w:firstLine="540"/>
        <w:jc w:val="both"/>
        <w:rPr>
          <w:b/>
        </w:rPr>
      </w:pPr>
      <w:r w:rsidRPr="00E57954">
        <w:rPr>
          <w:b/>
        </w:rPr>
        <w:t xml:space="preserve">Расчет эффективного радиуса теплоснабжения котельных </w:t>
      </w:r>
      <w:r w:rsidR="0075387A">
        <w:rPr>
          <w:b/>
        </w:rPr>
        <w:t>Ленинск-Кузнец</w:t>
      </w:r>
      <w:r w:rsidR="002B4109">
        <w:rPr>
          <w:b/>
        </w:rPr>
        <w:t>кого</w:t>
      </w:r>
      <w:r w:rsidRPr="00E57954">
        <w:rPr>
          <w:b/>
        </w:rPr>
        <w:t xml:space="preserve"> муниципального округа на 202</w:t>
      </w:r>
      <w:r w:rsidR="00676C1B">
        <w:rPr>
          <w:b/>
        </w:rPr>
        <w:t>4</w:t>
      </w:r>
      <w:r w:rsidRPr="00E57954">
        <w:rPr>
          <w:b/>
        </w:rPr>
        <w:t xml:space="preserve"> г. </w:t>
      </w:r>
    </w:p>
    <w:tbl>
      <w:tblPr>
        <w:tblW w:w="9843" w:type="dxa"/>
        <w:tblInd w:w="108" w:type="dxa"/>
        <w:tblLook w:val="04A0" w:firstRow="1" w:lastRow="0" w:firstColumn="1" w:lastColumn="0" w:noHBand="0" w:noVBand="1"/>
      </w:tblPr>
      <w:tblGrid>
        <w:gridCol w:w="3464"/>
        <w:gridCol w:w="912"/>
        <w:gridCol w:w="1030"/>
        <w:gridCol w:w="1460"/>
        <w:gridCol w:w="1439"/>
        <w:gridCol w:w="1538"/>
      </w:tblGrid>
      <w:tr w:rsidR="0075387A" w:rsidRPr="00676C1B" w14:paraId="63D0879E" w14:textId="77777777" w:rsidTr="0075387A">
        <w:trPr>
          <w:trHeight w:val="284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76AAF" w14:textId="77777777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Параметр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4B688" w14:textId="77777777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B5C18" w14:textId="77777777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Ед. изм.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8D2A6" w14:textId="4C15941C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п. Демьяновка, п. Демьяновка  ул. Чкалова, 6а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5DA2F" w14:textId="12525133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д. Красноярка, д. Красноярка, ул. Центральная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0198A" w14:textId="1084AB4B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ДК д. Новогеоргиевка, д. Новогеоргиевка, ул. Молодежная, 29а</w:t>
            </w:r>
          </w:p>
        </w:tc>
      </w:tr>
      <w:tr w:rsidR="0075387A" w:rsidRPr="00676C1B" w14:paraId="3AD6B1F3" w14:textId="77777777" w:rsidTr="0075387A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F92FC" w14:textId="77777777" w:rsidR="0075387A" w:rsidRPr="00676C1B" w:rsidRDefault="0075387A" w:rsidP="0075387A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E6BE89" w14:textId="77777777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288AAD" w14:textId="77777777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CE0E5" w14:textId="0181EB43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C870F" w14:textId="3E3A2F6A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62A6F" w14:textId="1830ADE3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5387A" w:rsidRPr="00676C1B" w14:paraId="7641A262" w14:textId="77777777" w:rsidTr="0075387A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59802" w14:textId="77777777" w:rsidR="0075387A" w:rsidRPr="00676C1B" w:rsidRDefault="0075387A" w:rsidP="0075387A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571AD" w14:textId="77777777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6B15E" w14:textId="77777777" w:rsidR="0075387A" w:rsidRPr="00676C1B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руб./м</w:t>
            </w:r>
            <w:r w:rsidRPr="00676C1B"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F53D8" w14:textId="6F2112BB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04023" w14:textId="29521E23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9612C" w14:textId="0F8071D4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</w:tr>
      <w:tr w:rsidR="0075387A" w:rsidRPr="00676C1B" w14:paraId="5A9C807A" w14:textId="77777777" w:rsidTr="0075387A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F7BCB" w14:textId="77777777" w:rsidR="0075387A" w:rsidRPr="00676C1B" w:rsidRDefault="0075387A" w:rsidP="0075387A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CEDB1" w14:textId="77777777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77C10" w14:textId="77777777" w:rsidR="0075387A" w:rsidRPr="00676C1B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F46B4" w14:textId="624EA517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85FE1" w14:textId="38DDB60C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2F136" w14:textId="3C06A3FE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3,25</w:t>
            </w:r>
          </w:p>
        </w:tc>
      </w:tr>
      <w:tr w:rsidR="0075387A" w:rsidRPr="00676C1B" w14:paraId="5280B8DC" w14:textId="77777777" w:rsidTr="0075387A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9BCAF" w14:textId="77777777" w:rsidR="0075387A" w:rsidRPr="00676C1B" w:rsidRDefault="0075387A" w:rsidP="0075387A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862C9" w14:textId="77777777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2915C" w14:textId="77777777" w:rsidR="0075387A" w:rsidRPr="00676C1B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шт./км</w:t>
            </w:r>
            <w:r w:rsidRPr="00676C1B"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F562E" w14:textId="2EE1F255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95,16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A01F1" w14:textId="685697BA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59,17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97596" w14:textId="09DD6EE7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</w:tr>
      <w:tr w:rsidR="0075387A" w:rsidRPr="00676C1B" w14:paraId="3C9239AD" w14:textId="77777777" w:rsidTr="0075387A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0A0B2" w14:textId="77777777" w:rsidR="0075387A" w:rsidRPr="00676C1B" w:rsidRDefault="0075387A" w:rsidP="0075387A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19F29" w14:textId="77777777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3C137" w14:textId="77777777" w:rsidR="0075387A" w:rsidRPr="00676C1B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Гкал/ч/км</w:t>
            </w:r>
            <w:r w:rsidRPr="00676C1B"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7FBE0" w14:textId="4C4CC066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9,24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6903F" w14:textId="729606F3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4,40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8B2DA" w14:textId="02642256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1453,38</w:t>
            </w:r>
          </w:p>
        </w:tc>
      </w:tr>
      <w:tr w:rsidR="0075387A" w:rsidRPr="00676C1B" w14:paraId="06A3BB3B" w14:textId="77777777" w:rsidTr="0075387A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B6B94" w14:textId="77777777" w:rsidR="0075387A" w:rsidRPr="00676C1B" w:rsidRDefault="0075387A" w:rsidP="0075387A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1ADC6A" w14:textId="77777777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6AB92" w14:textId="77777777" w:rsidR="0075387A" w:rsidRPr="00676C1B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км</w:t>
            </w:r>
            <w:r w:rsidRPr="00676C1B"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0CA71" w14:textId="6B4B41B2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0,115600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3390D" w14:textId="236A127D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0,067600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0860F" w14:textId="30DB1073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0,000100</w:t>
            </w:r>
          </w:p>
        </w:tc>
      </w:tr>
      <w:tr w:rsidR="0075387A" w:rsidRPr="00676C1B" w14:paraId="3A039BDB" w14:textId="77777777" w:rsidTr="0075387A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26860" w14:textId="77777777" w:rsidR="0075387A" w:rsidRPr="00676C1B" w:rsidRDefault="0075387A" w:rsidP="0075387A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7B0F94" w14:textId="77777777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17F67" w14:textId="77777777" w:rsidR="0075387A" w:rsidRPr="00676C1B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155B4" w14:textId="718CE0C0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1B892" w14:textId="74B4BD87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2C59A" w14:textId="7656D97E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5387A" w:rsidRPr="00676C1B" w14:paraId="04B07137" w14:textId="77777777" w:rsidTr="0075387A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F0497" w14:textId="77777777" w:rsidR="0075387A" w:rsidRPr="00676C1B" w:rsidRDefault="0075387A" w:rsidP="0075387A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FDB24" w14:textId="77777777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6B618" w14:textId="77777777" w:rsidR="0075387A" w:rsidRPr="00676C1B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46B2C" w14:textId="21FF7638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1,0686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03028" w14:textId="6D079BE2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0,2976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438B7" w14:textId="4CD42295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0,1453</w:t>
            </w:r>
          </w:p>
        </w:tc>
      </w:tr>
      <w:tr w:rsidR="0075387A" w:rsidRPr="00676C1B" w14:paraId="68997F93" w14:textId="77777777" w:rsidTr="0075387A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40F50" w14:textId="77777777" w:rsidR="0075387A" w:rsidRPr="00676C1B" w:rsidRDefault="0075387A" w:rsidP="0075387A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FC6314" w14:textId="77777777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1C935" w14:textId="77777777" w:rsidR="0075387A" w:rsidRPr="00676C1B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0F962" w14:textId="7F9D4C40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BD349" w14:textId="5428E88D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55137" w14:textId="5FD63C94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75387A" w:rsidRPr="00676C1B" w14:paraId="533B9804" w14:textId="77777777" w:rsidTr="0075387A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00703" w14:textId="77777777" w:rsidR="0075387A" w:rsidRPr="00676C1B" w:rsidRDefault="0075387A" w:rsidP="0075387A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9EB69" w14:textId="77777777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8F582" w14:textId="77777777" w:rsidR="0075387A" w:rsidRPr="00676C1B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F5851" w14:textId="5B6AE4CF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BD7F8" w14:textId="4E054E04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915F1" w14:textId="4C00FD1A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75387A" w:rsidRPr="00676C1B" w14:paraId="508C28FE" w14:textId="77777777" w:rsidTr="0075387A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3A6A6" w14:textId="77777777" w:rsidR="0075387A" w:rsidRPr="00676C1B" w:rsidRDefault="0075387A" w:rsidP="0075387A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CF5F0" w14:textId="77777777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3C48A" w14:textId="77777777" w:rsidR="0075387A" w:rsidRPr="00676C1B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7BF7F" w14:textId="14E083AC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A2B0D" w14:textId="10FCD516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2693E" w14:textId="38EBE005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75387A" w:rsidRPr="00676C1B" w14:paraId="29221641" w14:textId="77777777" w:rsidTr="0075387A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D7E54" w14:textId="77777777" w:rsidR="0075387A" w:rsidRPr="00676C1B" w:rsidRDefault="0075387A" w:rsidP="0075387A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41F21" w14:textId="77777777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AFAD2" w14:textId="77777777" w:rsidR="0075387A" w:rsidRPr="00676C1B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52F38" w14:textId="66DE708A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14485" w14:textId="032C7EAB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E7F9B" w14:textId="01F20D47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75387A" w:rsidRPr="00676C1B" w14:paraId="39E1E448" w14:textId="77777777" w:rsidTr="0075387A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C9741" w14:textId="77777777" w:rsidR="0075387A" w:rsidRPr="00676C1B" w:rsidRDefault="0075387A" w:rsidP="0075387A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0351B6" w14:textId="77777777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27653" w14:textId="77777777" w:rsidR="0075387A" w:rsidRPr="00676C1B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24BBC" w14:textId="55E7A6D6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02F43" w14:textId="797AC724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3,052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1C726" w14:textId="29216268" w:rsidR="0075387A" w:rsidRPr="00676C1B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0,910</w:t>
            </w:r>
          </w:p>
        </w:tc>
      </w:tr>
    </w:tbl>
    <w:p w14:paraId="4D37B6C1" w14:textId="6E38ED76" w:rsidR="00676C1B" w:rsidRDefault="00676C1B" w:rsidP="0085123F">
      <w:pPr>
        <w:ind w:firstLine="540"/>
        <w:jc w:val="both"/>
        <w:rPr>
          <w:b/>
        </w:rPr>
      </w:pPr>
    </w:p>
    <w:p w14:paraId="18FAB903" w14:textId="77777777" w:rsidR="00676C1B" w:rsidRDefault="00676C1B" w:rsidP="0085123F">
      <w:pPr>
        <w:rPr>
          <w:b/>
        </w:rPr>
      </w:pPr>
      <w:r>
        <w:rPr>
          <w:b/>
        </w:rPr>
        <w:br w:type="page"/>
      </w:r>
    </w:p>
    <w:p w14:paraId="64430733" w14:textId="77777777" w:rsidR="00676C1B" w:rsidRPr="008B66AD" w:rsidRDefault="00676C1B" w:rsidP="0085123F">
      <w:pPr>
        <w:jc w:val="right"/>
        <w:rPr>
          <w:sz w:val="28"/>
          <w:szCs w:val="28"/>
        </w:rPr>
      </w:pPr>
      <w:r w:rsidRPr="008B66AD">
        <w:rPr>
          <w:sz w:val="28"/>
          <w:szCs w:val="28"/>
        </w:rPr>
        <w:t>Продолжение таблицы 1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3402"/>
        <w:gridCol w:w="976"/>
        <w:gridCol w:w="1030"/>
        <w:gridCol w:w="1396"/>
        <w:gridCol w:w="1780"/>
        <w:gridCol w:w="1481"/>
      </w:tblGrid>
      <w:tr w:rsidR="0075387A" w14:paraId="5C6B0BC7" w14:textId="77777777" w:rsidTr="00676C1B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3E0B9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115D0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EA907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72A91" w14:textId="5BE1F7B9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п. Клейзавод, п. Клейзавод, ул. Заводская, 7а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8B8EA" w14:textId="3EC8BB0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п. Восходящий, Промзона, база №2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AEAB6" w14:textId="6F8036E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детсада  с. Красное, с. Красное,  ул. Чапаева, 4</w:t>
            </w:r>
          </w:p>
        </w:tc>
      </w:tr>
      <w:tr w:rsidR="0075387A" w14:paraId="59DB0A28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ABF6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A79A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915D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B957F" w14:textId="6B3FE93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2F497" w14:textId="7521386E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E1B52" w14:textId="1A28466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5387A" w14:paraId="7B1E3DB0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1738D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ACBF3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F206A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руб./м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B5527" w14:textId="085A2BE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EA06B" w14:textId="28022F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D0E67" w14:textId="1577595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</w:tr>
      <w:tr w:rsidR="0075387A" w14:paraId="3B314428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17296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5C2D4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00CCA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7900D" w14:textId="01DBC92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E276C" w14:textId="6FB6B7A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4,236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B5F3C" w14:textId="1B5FB03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2,356</w:t>
            </w:r>
          </w:p>
        </w:tc>
      </w:tr>
      <w:tr w:rsidR="0075387A" w14:paraId="6CB9FC28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097AF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7F6A8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E5C08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D5FF1" w14:textId="19089D6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693DD" w14:textId="2525B4B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6,76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3741B" w14:textId="3D5DF75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17,29</w:t>
            </w:r>
          </w:p>
        </w:tc>
      </w:tr>
      <w:tr w:rsidR="0075387A" w14:paraId="678CC228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B8E42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D3A0A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87716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D5EBD" w14:textId="0E11F6A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4,43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820AB" w14:textId="6A0F95A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A402D" w14:textId="69485B8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1,12</w:t>
            </w:r>
          </w:p>
        </w:tc>
      </w:tr>
      <w:tr w:rsidR="0075387A" w14:paraId="633421F3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16122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81EB5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ED8EE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4C766" w14:textId="422A6FA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0,069696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282F3" w14:textId="1296DFC0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0,591361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67785" w14:textId="00D7E4D8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0,693889</w:t>
            </w:r>
          </w:p>
        </w:tc>
      </w:tr>
      <w:tr w:rsidR="0075387A" w14:paraId="7E84C755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75233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95015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22281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25F6A" w14:textId="54FA7A6E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35A51" w14:textId="7B46E878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CDC85" w14:textId="47895E8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75387A" w14:paraId="4AE4BEE4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01318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96C71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1F408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AD9A" w14:textId="37DEE083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0,3084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FA67D" w14:textId="516D1DE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0,7052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2F66E" w14:textId="4A0152B8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0,7803</w:t>
            </w:r>
          </w:p>
        </w:tc>
      </w:tr>
      <w:tr w:rsidR="0075387A" w14:paraId="2DD3E8FF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BFE14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F2985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8AE82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B66E0" w14:textId="3E9C44C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67B50" w14:textId="103F5E3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58109" w14:textId="26F1CCA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833</w:t>
            </w:r>
          </w:p>
        </w:tc>
      </w:tr>
      <w:tr w:rsidR="0075387A" w14:paraId="095789EC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E575A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9F3EF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FE24E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992F2" w14:textId="4594271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701C3" w14:textId="62A82E30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B8A5B" w14:textId="61D1DB1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75387A" w14:paraId="5EA4E52C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2D36F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64C13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14D65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2E306" w14:textId="1F4B90C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C3407" w14:textId="1138E3B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491AA" w14:textId="335A0C5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75387A" w14:paraId="244153FD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8BA15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7BB34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5923C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7C131" w14:textId="6C05B7D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B53E3" w14:textId="1EA78B7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DF233" w14:textId="0EFDB80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75387A" w14:paraId="057BDB68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FD2FE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E626C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27E5D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660F3" w14:textId="5278249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3,069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1EF5E" w14:textId="0A84EF0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4,794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8BF9E" w14:textId="4039ED6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4,261</w:t>
            </w:r>
          </w:p>
        </w:tc>
      </w:tr>
    </w:tbl>
    <w:p w14:paraId="7A7828D5" w14:textId="77777777" w:rsidR="00676C1B" w:rsidRDefault="00676C1B" w:rsidP="0085123F">
      <w:pPr>
        <w:jc w:val="both"/>
        <w:outlineLvl w:val="0"/>
        <w:rPr>
          <w:b/>
          <w:sz w:val="26"/>
          <w:szCs w:val="26"/>
        </w:rPr>
      </w:pPr>
    </w:p>
    <w:p w14:paraId="4E9F28F3" w14:textId="77777777" w:rsidR="00676C1B" w:rsidRDefault="00676C1B" w:rsidP="0085123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EC37680" w14:textId="25BC94A4" w:rsidR="00676C1B" w:rsidRPr="008B66AD" w:rsidRDefault="00676C1B" w:rsidP="0085123F">
      <w:pPr>
        <w:jc w:val="right"/>
        <w:rPr>
          <w:sz w:val="28"/>
          <w:szCs w:val="28"/>
        </w:rPr>
      </w:pPr>
      <w:r w:rsidRPr="008B66AD">
        <w:rPr>
          <w:sz w:val="28"/>
          <w:szCs w:val="28"/>
        </w:rPr>
        <w:t>Продолжение таблицы 1</w:t>
      </w:r>
    </w:p>
    <w:tbl>
      <w:tblPr>
        <w:tblW w:w="10138" w:type="dxa"/>
        <w:tblInd w:w="108" w:type="dxa"/>
        <w:tblLook w:val="04A0" w:firstRow="1" w:lastRow="0" w:firstColumn="1" w:lastColumn="0" w:noHBand="0" w:noVBand="1"/>
      </w:tblPr>
      <w:tblGrid>
        <w:gridCol w:w="3544"/>
        <w:gridCol w:w="1134"/>
        <w:gridCol w:w="1030"/>
        <w:gridCol w:w="1416"/>
        <w:gridCol w:w="1539"/>
        <w:gridCol w:w="1475"/>
      </w:tblGrid>
      <w:tr w:rsidR="0075387A" w14:paraId="064DCB1F" w14:textId="77777777" w:rsidTr="00676C1B">
        <w:trPr>
          <w:trHeight w:val="14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24276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C8076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8EF4E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16544" w14:textId="2B3C2150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школы с. Красное, с. Красное, ул. 40лет Октября, 3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6CB0E" w14:textId="17F0DD9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коррекционной школы с. Красное, с. Красное, ул. Санаторная, 98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89A8C" w14:textId="2537EC2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Центральная котельная с. Ариничево, с. Ариничево, ул. Центральная, 10а</w:t>
            </w:r>
          </w:p>
        </w:tc>
      </w:tr>
      <w:tr w:rsidR="0075387A" w14:paraId="2FBF918E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2B11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1DF7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D7110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72E9C" w14:textId="5C4BA8E9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3C834" w14:textId="40255E8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428D7" w14:textId="57A4D2C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5387A" w14:paraId="58B4AC80" w14:textId="77777777" w:rsidTr="00676C1B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FC488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38E58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87FE4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руб./м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F10F7" w14:textId="18E4819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AA3FB" w14:textId="4EF75A0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19C44" w14:textId="5F56725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</w:tr>
      <w:tr w:rsidR="0075387A" w14:paraId="11A9F202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A9580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611AA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06924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E87BB" w14:textId="02F3DD1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A024D" w14:textId="3893AFA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4,236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716FE" w14:textId="17CC47A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4,256</w:t>
            </w:r>
          </w:p>
        </w:tc>
      </w:tr>
      <w:tr w:rsidR="0075387A" w14:paraId="231654B6" w14:textId="77777777" w:rsidTr="00676C1B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5E123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ACE36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5C6EE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D8615" w14:textId="6D33BC08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5,91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DA380" w14:textId="3A7BD1D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328,73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65778" w14:textId="04A7DD98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28,78</w:t>
            </w:r>
          </w:p>
        </w:tc>
      </w:tr>
      <w:tr w:rsidR="0075387A" w14:paraId="2951B9F7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C93D9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0BB7C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53ABF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B7BCA" w14:textId="342D9490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8DC62" w14:textId="192FFF4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10,26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B79F0" w14:textId="7DA56A3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1,28</w:t>
            </w:r>
          </w:p>
        </w:tc>
      </w:tr>
      <w:tr w:rsidR="0075387A" w14:paraId="698D318E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80109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C9AF9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22118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C5902" w14:textId="091E36A0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0,846400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F598E" w14:textId="297EC75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0,024336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B446F" w14:textId="67947159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0,521284</w:t>
            </w:r>
          </w:p>
        </w:tc>
      </w:tr>
      <w:tr w:rsidR="0075387A" w14:paraId="2021041C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2FF82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0FFC9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18887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F79F6" w14:textId="13EC6D6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6A0D1" w14:textId="371807D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45295" w14:textId="7B3D2BC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75387A" w14:paraId="5D157A4A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761D1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058E2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E944B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BD1F3" w14:textId="68494FF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0,7459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1FC72" w14:textId="361AA5D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0,2496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E587C" w14:textId="6CA4D1A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0,6695</w:t>
            </w:r>
          </w:p>
        </w:tc>
      </w:tr>
      <w:tr w:rsidR="0075387A" w14:paraId="4E436E9F" w14:textId="77777777" w:rsidTr="00676C1B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162CB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7CD86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48E56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52813" w14:textId="05E85729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F2889" w14:textId="534BA26E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2DC20" w14:textId="6CCC21D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</w:t>
            </w:r>
          </w:p>
        </w:tc>
      </w:tr>
      <w:tr w:rsidR="0075387A" w14:paraId="1265BBED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7B00B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94726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B5CA4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DBF45" w14:textId="03926D6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F7CAE" w14:textId="4D2BC6E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EE50C" w14:textId="42CB3333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75387A" w14:paraId="53EF7165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74046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99AB7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13DCA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C4A04" w14:textId="004D2EFF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08146" w14:textId="13D895D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C4428" w14:textId="5CD1B91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75387A" w14:paraId="015CD5E3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E18BE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7FDD4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16876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1446B" w14:textId="1459DCF3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A96A3" w14:textId="3C0405E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1B5EC" w14:textId="452DAF8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75387A" w14:paraId="372586EE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60CF3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BBBEA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4EC0E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0AC3A" w14:textId="57CC7E6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4,955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C106D" w14:textId="7F669C5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2,555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F9E4" w14:textId="0E043BF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4,170</w:t>
            </w:r>
          </w:p>
        </w:tc>
      </w:tr>
    </w:tbl>
    <w:p w14:paraId="5BA607E8" w14:textId="77777777" w:rsidR="00676C1B" w:rsidRDefault="00676C1B" w:rsidP="0085123F">
      <w:pPr>
        <w:jc w:val="both"/>
        <w:outlineLvl w:val="0"/>
        <w:rPr>
          <w:b/>
          <w:sz w:val="26"/>
          <w:szCs w:val="26"/>
        </w:rPr>
      </w:pPr>
    </w:p>
    <w:p w14:paraId="17428258" w14:textId="77777777" w:rsidR="00676C1B" w:rsidRDefault="00676C1B" w:rsidP="0085123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B8A2F6B" w14:textId="7B661BB9" w:rsidR="00676C1B" w:rsidRPr="008B66AD" w:rsidRDefault="00676C1B" w:rsidP="0085123F">
      <w:pPr>
        <w:jc w:val="right"/>
        <w:rPr>
          <w:sz w:val="28"/>
          <w:szCs w:val="28"/>
        </w:rPr>
      </w:pPr>
      <w:r w:rsidRPr="008B66AD">
        <w:rPr>
          <w:sz w:val="28"/>
          <w:szCs w:val="28"/>
        </w:rPr>
        <w:t>Продолжение таблицы 1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3410"/>
        <w:gridCol w:w="1134"/>
        <w:gridCol w:w="1030"/>
        <w:gridCol w:w="1528"/>
        <w:gridCol w:w="1546"/>
        <w:gridCol w:w="1417"/>
      </w:tblGrid>
      <w:tr w:rsidR="0075387A" w14:paraId="1F7BB978" w14:textId="77777777" w:rsidTr="00676C1B">
        <w:trPr>
          <w:trHeight w:val="14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002A3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20CAA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CD3B6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D3EC" w14:textId="101AF375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школы с. Панфилово, с. Панфилово, ул. Школьная, 1а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8C04E" w14:textId="49B6466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детсада с. Панфилово, с. Панфилово, ул. Подстанционная, 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63352" w14:textId="4CF3B63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администрации с. Панфилово, с. Панфилово, ул. Советская, 103а</w:t>
            </w:r>
          </w:p>
        </w:tc>
      </w:tr>
      <w:tr w:rsidR="0075387A" w14:paraId="11A76421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6E8F0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32FCF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DCBE7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41D21" w14:textId="45F4D2C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E6E62" w14:textId="4BF8797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D5A21" w14:textId="3E9E2B3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5387A" w14:paraId="48813B2C" w14:textId="77777777" w:rsidTr="00676C1B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90C0B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FFBD5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CDB31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руб./м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1C537" w14:textId="740C482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77D5D" w14:textId="7F6EB145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11CF8" w14:textId="4050CE89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</w:tr>
      <w:tr w:rsidR="0075387A" w14:paraId="64032F7A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7E219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9AE21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9E1AF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3CB2C" w14:textId="40E7F33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3,698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60D3C" w14:textId="342F461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67DC1" w14:textId="0E7FBD0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4,36</w:t>
            </w:r>
          </w:p>
        </w:tc>
      </w:tr>
      <w:tr w:rsidR="0075387A" w14:paraId="26DB99D7" w14:textId="77777777" w:rsidTr="00676C1B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13768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773B1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DF7CA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7B37B" w14:textId="48E339A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1244,44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D713E" w14:textId="0740C17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8888,89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E2AC5" w14:textId="12362B6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6198,35</w:t>
            </w:r>
          </w:p>
        </w:tc>
      </w:tr>
      <w:tr w:rsidR="0075387A" w14:paraId="12E099E9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99184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04892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CFE27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EF469" w14:textId="16A5436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37,89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3C9C" w14:textId="072578E0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8E5B2" w14:textId="29A6CB6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99,46</w:t>
            </w:r>
          </w:p>
        </w:tc>
      </w:tr>
      <w:tr w:rsidR="0075387A" w14:paraId="5750505D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D349E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87B59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0D906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2B744" w14:textId="54634A1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0,005625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D5763" w14:textId="1F2A197F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E46D6" w14:textId="60C1A22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0,000484</w:t>
            </w:r>
          </w:p>
        </w:tc>
      </w:tr>
      <w:tr w:rsidR="0075387A" w14:paraId="6970D34A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7EAB5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4034F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FDA93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0EA09" w14:textId="734D2285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F0A54" w14:textId="2F03FFD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BEEB2" w14:textId="65DF32A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75387A" w14:paraId="03F32F49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6B9AB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D8B4C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5A299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BA611" w14:textId="25FDD4E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0,2131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EB5E3" w14:textId="0727E488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4ABE4" w14:textId="0AA350DE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0,0481</w:t>
            </w:r>
          </w:p>
        </w:tc>
      </w:tr>
      <w:tr w:rsidR="0075387A" w14:paraId="5FE19283" w14:textId="77777777" w:rsidTr="00676C1B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9B4C0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7EA31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0155E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0A080" w14:textId="68E190A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A10D1" w14:textId="0C94D263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3CBE2" w14:textId="76ADFAD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</w:tr>
      <w:tr w:rsidR="0075387A" w14:paraId="4B8250C5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E9DB4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4F4BC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D8AF7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90830" w14:textId="731946DF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BE6D7" w14:textId="1CE76C5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391EF" w14:textId="0275436E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75387A" w14:paraId="5A0CAF6D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17253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BD568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6EF44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5E08B" w14:textId="462C1485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3E9FF" w14:textId="613C610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4A9A3" w14:textId="463247B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75387A" w14:paraId="2020524D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2C0F0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096F2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BA100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C43CF" w14:textId="47208219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228A0" w14:textId="3F21C41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D6674" w14:textId="75846BA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75387A" w14:paraId="2FB98E55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20581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9DBD0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28C02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21392" w14:textId="0824A90E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1,895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5C8FE" w14:textId="2FBCA2F3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C82FA" w14:textId="66DB980E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1,463</w:t>
            </w:r>
          </w:p>
        </w:tc>
      </w:tr>
    </w:tbl>
    <w:p w14:paraId="4F49D112" w14:textId="77777777" w:rsidR="00676C1B" w:rsidRDefault="00676C1B" w:rsidP="0085123F">
      <w:pPr>
        <w:jc w:val="both"/>
        <w:outlineLvl w:val="0"/>
        <w:rPr>
          <w:b/>
          <w:sz w:val="26"/>
          <w:szCs w:val="26"/>
        </w:rPr>
      </w:pPr>
    </w:p>
    <w:p w14:paraId="68592A67" w14:textId="77777777" w:rsidR="00676C1B" w:rsidRDefault="00676C1B" w:rsidP="0085123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DE67807" w14:textId="776E950E" w:rsidR="00676C1B" w:rsidRPr="008B66AD" w:rsidRDefault="00676C1B" w:rsidP="0085123F">
      <w:pPr>
        <w:jc w:val="right"/>
        <w:rPr>
          <w:sz w:val="28"/>
          <w:szCs w:val="28"/>
        </w:rPr>
      </w:pPr>
      <w:r w:rsidRPr="008B66AD">
        <w:rPr>
          <w:sz w:val="28"/>
          <w:szCs w:val="28"/>
        </w:rPr>
        <w:t>Продолжение таблицы 1</w:t>
      </w:r>
    </w:p>
    <w:tbl>
      <w:tblPr>
        <w:tblW w:w="10111" w:type="dxa"/>
        <w:tblInd w:w="108" w:type="dxa"/>
        <w:tblLook w:val="04A0" w:firstRow="1" w:lastRow="0" w:firstColumn="1" w:lastColumn="0" w:noHBand="0" w:noVBand="1"/>
      </w:tblPr>
      <w:tblGrid>
        <w:gridCol w:w="3466"/>
        <w:gridCol w:w="947"/>
        <w:gridCol w:w="1030"/>
        <w:gridCol w:w="1541"/>
        <w:gridCol w:w="1618"/>
        <w:gridCol w:w="1509"/>
      </w:tblGrid>
      <w:tr w:rsidR="0075387A" w14:paraId="00C60E14" w14:textId="77777777" w:rsidTr="0075387A">
        <w:trPr>
          <w:trHeight w:val="144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8FAE1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D8A63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2F386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52350" w14:textId="4D57D5CF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п. Новый, п. Новый, ул. Луговая, 1а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88069" w14:textId="7A77CF7E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Центральная  котельная с. Чусовитино, с. Чусовитино, ул. Школьная, 39а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33FDE" w14:textId="3B1AAEB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школы с. Драченино, с. Драченино, ул. Первомайская, 55б</w:t>
            </w:r>
          </w:p>
        </w:tc>
      </w:tr>
      <w:tr w:rsidR="0075387A" w14:paraId="0090F213" w14:textId="77777777" w:rsidTr="0075387A">
        <w:trPr>
          <w:trHeight w:val="312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D45B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D7EA8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09892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9F2F3" w14:textId="5712A8D8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A5348" w14:textId="2BCED085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C680" w14:textId="17358F60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5387A" w14:paraId="6A42DC45" w14:textId="77777777" w:rsidTr="0075387A">
        <w:trPr>
          <w:trHeight w:val="48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360A6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F9E6B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D3334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руб./м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244E9" w14:textId="6EDE0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A4B3B" w14:textId="3A0E4CD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4CCD4" w14:textId="720FCB03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</w:tr>
      <w:tr w:rsidR="0075387A" w14:paraId="6EE25A26" w14:textId="77777777" w:rsidTr="0075387A">
        <w:trPr>
          <w:trHeight w:val="312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93B8E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E6D0F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AB451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42F11" w14:textId="177539E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E5605" w14:textId="7AE1EB5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6FC85" w14:textId="0312F34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3,27</w:t>
            </w:r>
          </w:p>
        </w:tc>
      </w:tr>
      <w:tr w:rsidR="0075387A" w14:paraId="52CFB396" w14:textId="77777777" w:rsidTr="0075387A">
        <w:trPr>
          <w:trHeight w:val="48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949DB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33FB0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EF06C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A1C86" w14:textId="3EB8332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530D9" w14:textId="1949DA5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FCB87" w14:textId="646775C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1231,15</w:t>
            </w:r>
          </w:p>
        </w:tc>
      </w:tr>
      <w:tr w:rsidR="0075387A" w14:paraId="0AFB2B17" w14:textId="77777777" w:rsidTr="0075387A">
        <w:trPr>
          <w:trHeight w:val="312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96E84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17C72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FE79E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5A02B" w14:textId="750C208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10,51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E708F" w14:textId="15B83D3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0D6BF" w14:textId="43145CE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132,35</w:t>
            </w:r>
          </w:p>
        </w:tc>
      </w:tr>
      <w:tr w:rsidR="0075387A" w14:paraId="228D17DD" w14:textId="77777777" w:rsidTr="0075387A">
        <w:trPr>
          <w:trHeight w:val="312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0D2B1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FB91F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DDEE2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C716B" w14:textId="4C36E7BE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0,010000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816AB" w14:textId="539B9D9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0,527076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AA79D" w14:textId="07ED915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0,003249</w:t>
            </w:r>
          </w:p>
        </w:tc>
      </w:tr>
      <w:tr w:rsidR="0075387A" w14:paraId="6FF85A7A" w14:textId="77777777" w:rsidTr="0075387A">
        <w:trPr>
          <w:trHeight w:val="312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94D5B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96E41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7976C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8BB9D" w14:textId="32F1BE6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2446A" w14:textId="3B6DA81E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749D6" w14:textId="77C41A0E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75387A" w14:paraId="26858DD4" w14:textId="77777777" w:rsidTr="0075387A">
        <w:trPr>
          <w:trHeight w:val="312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3DBF4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9ED32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D4A91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26762" w14:textId="63ADE50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0,1051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4DF67" w14:textId="170471FF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0,3552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B6103" w14:textId="33195203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0,4300</w:t>
            </w:r>
          </w:p>
        </w:tc>
      </w:tr>
      <w:tr w:rsidR="0075387A" w14:paraId="1344E74D" w14:textId="77777777" w:rsidTr="0075387A">
        <w:trPr>
          <w:trHeight w:val="480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BA68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2110F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527DD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74B10" w14:textId="648DB31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76F5D" w14:textId="7CD806F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838B9" w14:textId="7D3BD6A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75387A" w14:paraId="7C10634E" w14:textId="77777777" w:rsidTr="0075387A">
        <w:trPr>
          <w:trHeight w:val="312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A437F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C46C3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388B2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FF70B" w14:textId="63BCCFB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54DCA" w14:textId="1BC7E71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634B2" w14:textId="064EEB1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75387A" w14:paraId="732B0696" w14:textId="77777777" w:rsidTr="0075387A">
        <w:trPr>
          <w:trHeight w:val="312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EB4F4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0B3CD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EC466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13986" w14:textId="63791FF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8938F" w14:textId="1FEF968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1B28A" w14:textId="3B3CD9D9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75387A" w14:paraId="0C953FA3" w14:textId="77777777" w:rsidTr="0075387A">
        <w:trPr>
          <w:trHeight w:val="312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89A03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2936AF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3D05C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D2BC4" w14:textId="0A6EF7B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4EFF2" w14:textId="6D23176E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5E669" w14:textId="17267318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75387A" w14:paraId="73DF25B3" w14:textId="77777777" w:rsidTr="0075387A">
        <w:trPr>
          <w:trHeight w:val="312"/>
        </w:trPr>
        <w:tc>
          <w:tcPr>
            <w:tcW w:w="3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6FC7F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17B64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76A58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78298" w14:textId="38E370E3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2,414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9C5C7" w14:textId="149B14E8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544D9" w14:textId="20F477FE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1,598</w:t>
            </w:r>
          </w:p>
        </w:tc>
      </w:tr>
    </w:tbl>
    <w:p w14:paraId="6D97923C" w14:textId="77777777" w:rsidR="00676C1B" w:rsidRDefault="00676C1B" w:rsidP="0085123F">
      <w:pPr>
        <w:jc w:val="both"/>
        <w:outlineLvl w:val="0"/>
        <w:rPr>
          <w:b/>
          <w:sz w:val="26"/>
          <w:szCs w:val="26"/>
        </w:rPr>
      </w:pPr>
    </w:p>
    <w:p w14:paraId="4A6CD9E1" w14:textId="77777777" w:rsidR="00676C1B" w:rsidRDefault="00676C1B" w:rsidP="0085123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AD20500" w14:textId="51F1F5BB" w:rsidR="00676C1B" w:rsidRPr="008B66AD" w:rsidRDefault="00676C1B" w:rsidP="0085123F">
      <w:pPr>
        <w:jc w:val="right"/>
        <w:rPr>
          <w:sz w:val="28"/>
          <w:szCs w:val="28"/>
        </w:rPr>
      </w:pPr>
      <w:r w:rsidRPr="008B66AD">
        <w:rPr>
          <w:sz w:val="28"/>
          <w:szCs w:val="28"/>
        </w:rPr>
        <w:t>Продолжение таблицы 1</w:t>
      </w:r>
    </w:p>
    <w:tbl>
      <w:tblPr>
        <w:tblW w:w="10064" w:type="dxa"/>
        <w:tblInd w:w="108" w:type="dxa"/>
        <w:tblLook w:val="04A0" w:firstRow="1" w:lastRow="0" w:firstColumn="1" w:lastColumn="0" w:noHBand="0" w:noVBand="1"/>
      </w:tblPr>
      <w:tblGrid>
        <w:gridCol w:w="3261"/>
        <w:gridCol w:w="1134"/>
        <w:gridCol w:w="1030"/>
        <w:gridCol w:w="1663"/>
        <w:gridCol w:w="1559"/>
        <w:gridCol w:w="1417"/>
      </w:tblGrid>
      <w:tr w:rsidR="0075387A" w14:paraId="7315941D" w14:textId="77777777" w:rsidTr="0075387A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4D61E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70667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D7E86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BC41A" w14:textId="4329342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школы п. Свердловский, п. Свердловский, ул. Школьная, 25а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F0918" w14:textId="3DBEF90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ДК п. Свердловский, п. Свердловский, ул. Школьная, 13а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C83B4" w14:textId="56E07E1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ДК с. Подгорное, с. Подгорное, пер. Кольцевой, 10</w:t>
            </w:r>
          </w:p>
        </w:tc>
      </w:tr>
      <w:tr w:rsidR="0075387A" w14:paraId="3B97E37B" w14:textId="77777777" w:rsidTr="0075387A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19E5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E1552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4CE4C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AF579" w14:textId="6345C26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8282D" w14:textId="34D69863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A450D" w14:textId="612EEF6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5387A" w14:paraId="1C9B2725" w14:textId="77777777" w:rsidTr="0075387A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EC4C4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F804C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9CF6F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руб./м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79769" w14:textId="0C4C736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878EE" w14:textId="060D972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F783" w14:textId="7F3DBD25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</w:tr>
      <w:tr w:rsidR="0075387A" w14:paraId="1CFF89DC" w14:textId="77777777" w:rsidTr="0075387A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98605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71D8C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55263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66139" w14:textId="2D72D320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CCFEE" w14:textId="6EAF9D0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199A0" w14:textId="2F4B690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2,81</w:t>
            </w:r>
          </w:p>
        </w:tc>
      </w:tr>
      <w:tr w:rsidR="0075387A" w14:paraId="44D30C38" w14:textId="77777777" w:rsidTr="0075387A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884C8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AA78C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A9D39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E54BF" w14:textId="3853C1F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5F057" w14:textId="6D7670F0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201FD" w14:textId="31AB199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2500,00</w:t>
            </w:r>
          </w:p>
        </w:tc>
      </w:tr>
      <w:tr w:rsidR="0075387A" w14:paraId="7636DF97" w14:textId="77777777" w:rsidTr="0075387A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89ADB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9AD95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507DF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BA837" w14:textId="10F278F0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11449" w14:textId="0F89741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3E0E1" w14:textId="23C15418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750,00</w:t>
            </w:r>
          </w:p>
        </w:tc>
      </w:tr>
      <w:tr w:rsidR="0075387A" w14:paraId="37B1B339" w14:textId="77777777" w:rsidTr="0075387A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CAB7A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B3877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22292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4FFE6" w14:textId="56FF89D9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0,000625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9F1A0" w14:textId="688A9F0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73D26" w14:textId="296CD96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0,000400</w:t>
            </w:r>
          </w:p>
        </w:tc>
      </w:tr>
      <w:tr w:rsidR="0075387A" w14:paraId="6F9BF445" w14:textId="77777777" w:rsidTr="0075387A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55212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A5781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BB6F9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73064" w14:textId="5CA8846F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86689" w14:textId="7CF475E8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27980" w14:textId="731F009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5387A" w14:paraId="0D6755C2" w14:textId="77777777" w:rsidTr="0075387A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6F3ED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8A47D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B1DA3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CC1F8" w14:textId="7E789345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A1312" w14:textId="691B3E7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A7A6D" w14:textId="66AF5859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0,3000</w:t>
            </w:r>
          </w:p>
        </w:tc>
      </w:tr>
      <w:tr w:rsidR="0075387A" w14:paraId="1BAC8D6D" w14:textId="77777777" w:rsidTr="0075387A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1A2C1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DB78D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79C93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E9304" w14:textId="1773F6F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AAB3D" w14:textId="527BA08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81222" w14:textId="35DD1D4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75387A" w14:paraId="3AFED8BD" w14:textId="77777777" w:rsidTr="0075387A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A57BA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45F34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4FF32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EE892" w14:textId="0646B81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D06DA" w14:textId="5BAB71B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C9C8F" w14:textId="700A7C2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75387A" w14:paraId="20877D85" w14:textId="77777777" w:rsidTr="0075387A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DACBD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8C5F2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EB558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FE867" w14:textId="75947039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3A5F1" w14:textId="1B6A7D9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1BEF5" w14:textId="2E15963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75387A" w14:paraId="34304F02" w14:textId="77777777" w:rsidTr="0075387A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719DB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7A56D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20948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B0253" w14:textId="12B2B56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4E4AC" w14:textId="46EC61D3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56F02" w14:textId="275AA84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75387A" w14:paraId="7AC7C2CC" w14:textId="77777777" w:rsidTr="0075387A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3CACE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82653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32C72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CF9A4" w14:textId="2C0FAA1F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1D575" w14:textId="081A13D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6AAEC" w14:textId="1007718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1,184</w:t>
            </w:r>
          </w:p>
        </w:tc>
      </w:tr>
    </w:tbl>
    <w:p w14:paraId="1616BEEC" w14:textId="77777777" w:rsidR="00676C1B" w:rsidRDefault="00676C1B" w:rsidP="0085123F">
      <w:pPr>
        <w:jc w:val="both"/>
        <w:outlineLvl w:val="0"/>
        <w:rPr>
          <w:b/>
          <w:sz w:val="26"/>
          <w:szCs w:val="26"/>
        </w:rPr>
      </w:pPr>
    </w:p>
    <w:p w14:paraId="0B6A644C" w14:textId="77777777" w:rsidR="00676C1B" w:rsidRDefault="00676C1B" w:rsidP="0085123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1A72932" w14:textId="799CB220" w:rsidR="00676C1B" w:rsidRPr="008B66AD" w:rsidRDefault="00676C1B" w:rsidP="0085123F">
      <w:pPr>
        <w:jc w:val="right"/>
        <w:rPr>
          <w:sz w:val="28"/>
          <w:szCs w:val="28"/>
        </w:rPr>
      </w:pPr>
      <w:r w:rsidRPr="008B66AD">
        <w:rPr>
          <w:sz w:val="28"/>
          <w:szCs w:val="28"/>
        </w:rPr>
        <w:t>Продолжение таблицы 1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3544"/>
        <w:gridCol w:w="992"/>
        <w:gridCol w:w="1030"/>
        <w:gridCol w:w="1522"/>
        <w:gridCol w:w="1418"/>
        <w:gridCol w:w="1559"/>
      </w:tblGrid>
      <w:tr w:rsidR="0075387A" w14:paraId="56899495" w14:textId="77777777" w:rsidTr="0075387A">
        <w:trPr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4FD6A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AC93E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6FB10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A3661" w14:textId="58F624F3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котельная школы с. Подгорное, с. Подгорное, пер. Кольцевой, 5а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50F76" w14:textId="3BDC51F0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больницы с. Подгорное, с. Подгорное, ул. Нагорная, 18а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F151C" w14:textId="52B2178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с. Худяшово, с. Худяшово, ул. Центральная, 55а</w:t>
            </w:r>
          </w:p>
        </w:tc>
      </w:tr>
      <w:tr w:rsidR="0075387A" w14:paraId="5CC9EE16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07EB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AC2E0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D2A2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760BA" w14:textId="04DF9D9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68B2D" w14:textId="634A225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5FB64" w14:textId="36D99F7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5387A" w14:paraId="77C4926E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FBC20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0F44F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96EFD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руб./м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3B626" w14:textId="41020CAF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FD2A0" w14:textId="472D807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04A06" w14:textId="6E79833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</w:tr>
      <w:tr w:rsidR="0075387A" w14:paraId="4539A907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28663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A6AB0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BE343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A6EF6" w14:textId="428F8959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FA33E" w14:textId="480190FE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64D21" w14:textId="2D490B8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2,369</w:t>
            </w:r>
          </w:p>
        </w:tc>
      </w:tr>
      <w:tr w:rsidR="0075387A" w14:paraId="71B32453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65AAB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125E5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77884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72DE1" w14:textId="0AA75033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7E6FC" w14:textId="081D14F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507A5" w14:textId="44A44AC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771,60</w:t>
            </w:r>
          </w:p>
        </w:tc>
      </w:tr>
      <w:tr w:rsidR="0075387A" w14:paraId="4CECEF2E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566C3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3FBD1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04483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34C9" w14:textId="2C20A31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2E763" w14:textId="321196F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39376" w14:textId="7B970FE3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108,02</w:t>
            </w:r>
          </w:p>
        </w:tc>
      </w:tr>
      <w:tr w:rsidR="0075387A" w14:paraId="116AF7F2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0A555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37DC2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C20B7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FF0E2" w14:textId="3402899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0,022500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8F739" w14:textId="1626E6B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0,007056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13FD8" w14:textId="00BA74A9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0,001296</w:t>
            </w:r>
          </w:p>
        </w:tc>
      </w:tr>
      <w:tr w:rsidR="0075387A" w14:paraId="2D066213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6B46A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41482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39C6F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54D07" w14:textId="614D914E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8E560" w14:textId="74C768F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479EE" w14:textId="4383131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5387A" w14:paraId="2809DDB5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D38BC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66939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FA33F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68552" w14:textId="33E7317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58809" w14:textId="209D0E40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094D2" w14:textId="41BE32E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0,1400</w:t>
            </w:r>
          </w:p>
        </w:tc>
      </w:tr>
      <w:tr w:rsidR="0075387A" w14:paraId="0E6D8674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B430C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7D21E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48991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E29CA" w14:textId="7D465C98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5F802" w14:textId="37D0B39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84576" w14:textId="0C2A8E73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</w:tr>
      <w:tr w:rsidR="0075387A" w14:paraId="58200B04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BC7AA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78F17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92007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E68A2" w14:textId="4FAA4C0E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1029D" w14:textId="21001B6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E333A" w14:textId="602245B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75387A" w14:paraId="45F66798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37536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493DF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9CA80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A46FA" w14:textId="17BAB2B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19A52" w14:textId="56724E2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A09CB" w14:textId="2BB310BF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75387A" w14:paraId="12A1B2D4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10A90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EEFB4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ED1D7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4EBEB" w14:textId="1122A32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B3C6F" w14:textId="64ED8EBF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A52A7" w14:textId="3400EF89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75387A" w14:paraId="639D5989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6208B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2B50CE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7E6A6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832CB" w14:textId="3FE1E1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149F9" w14:textId="4EF33135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FA016" w14:textId="21E6BF7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1,673</w:t>
            </w:r>
          </w:p>
        </w:tc>
      </w:tr>
    </w:tbl>
    <w:p w14:paraId="04E42541" w14:textId="77777777" w:rsidR="00676C1B" w:rsidRDefault="00676C1B" w:rsidP="0085123F">
      <w:pPr>
        <w:jc w:val="both"/>
        <w:outlineLvl w:val="0"/>
        <w:rPr>
          <w:b/>
          <w:sz w:val="26"/>
          <w:szCs w:val="26"/>
        </w:rPr>
      </w:pPr>
    </w:p>
    <w:p w14:paraId="751DD069" w14:textId="77777777" w:rsidR="00676C1B" w:rsidRDefault="00676C1B" w:rsidP="0085123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F75EA08" w14:textId="171E011F" w:rsidR="00676C1B" w:rsidRPr="008B66AD" w:rsidRDefault="00676C1B" w:rsidP="0085123F">
      <w:pPr>
        <w:jc w:val="right"/>
        <w:rPr>
          <w:sz w:val="28"/>
          <w:szCs w:val="28"/>
        </w:rPr>
      </w:pPr>
      <w:r w:rsidRPr="008B66AD">
        <w:rPr>
          <w:sz w:val="28"/>
          <w:szCs w:val="28"/>
        </w:rPr>
        <w:t>Продолжение таблицы 1</w:t>
      </w:r>
    </w:p>
    <w:tbl>
      <w:tblPr>
        <w:tblW w:w="10002" w:type="dxa"/>
        <w:tblInd w:w="108" w:type="dxa"/>
        <w:tblLook w:val="04A0" w:firstRow="1" w:lastRow="0" w:firstColumn="1" w:lastColumn="0" w:noHBand="0" w:noVBand="1"/>
      </w:tblPr>
      <w:tblGrid>
        <w:gridCol w:w="3261"/>
        <w:gridCol w:w="947"/>
        <w:gridCol w:w="1030"/>
        <w:gridCol w:w="1345"/>
        <w:gridCol w:w="1842"/>
        <w:gridCol w:w="1577"/>
      </w:tblGrid>
      <w:tr w:rsidR="0075387A" w14:paraId="4F5AB92C" w14:textId="77777777" w:rsidTr="00676C1B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56C26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2F20D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CCD7E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41C6A" w14:textId="5FDC4B0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Центр. котельная п. Чкаловский, п. Чкаловский, ул. Дачная, 1а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2C67B" w14:textId="72870A93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д. Новопокасьма, д. Новопокасьма, ул. Туснолобовой -Марченко, 14а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52A77" w14:textId="3E0E53F5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школы п. Мусохраново, п. Мусохраново, ул. Северная, 41а</w:t>
            </w:r>
          </w:p>
        </w:tc>
      </w:tr>
      <w:tr w:rsidR="0075387A" w14:paraId="1C1C9940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7EB1B0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38B93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BE49B0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DC320" w14:textId="0DF86EF8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36278" w14:textId="54D9CAA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53FC7" w14:textId="369D62E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5387A" w14:paraId="1270D601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FEB91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CDFD0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2E2A4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руб./м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D6A45" w14:textId="24C7CE6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2B7D9" w14:textId="5E6F197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402EA" w14:textId="47A1B0B0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</w:tr>
      <w:tr w:rsidR="0075387A" w14:paraId="20CC87EB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E95BF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36866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8EABF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2651F" w14:textId="35AFC0E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E37E4" w14:textId="1CC48EF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2,369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319AB" w14:textId="17406C8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1,36</w:t>
            </w:r>
          </w:p>
        </w:tc>
      </w:tr>
      <w:tr w:rsidR="0075387A" w14:paraId="6A5ABCB4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71132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AB884E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8C358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AEAD9" w14:textId="5C580CF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0659D" w14:textId="4BEB1EE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72F9F" w14:textId="0BD22E6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277,78</w:t>
            </w:r>
          </w:p>
        </w:tc>
      </w:tr>
      <w:tr w:rsidR="0075387A" w14:paraId="4CA81FC7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62C58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FF57A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90411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DC33C" w14:textId="03DAF38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7C471" w14:textId="6A52514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7EF68" w14:textId="1A9C803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72,22</w:t>
            </w:r>
          </w:p>
        </w:tc>
      </w:tr>
      <w:tr w:rsidR="0075387A" w14:paraId="7F539C34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7FB91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AE78E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2126C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978EC" w14:textId="7FEE43FF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0,341056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0DEB6" w14:textId="6C021DA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0,372100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CB1F4" w14:textId="162BFDE0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0,003600</w:t>
            </w:r>
          </w:p>
        </w:tc>
      </w:tr>
      <w:tr w:rsidR="0075387A" w14:paraId="686FD54C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C6A6E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BDB66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C9EF1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A3095" w14:textId="7EB4725F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6A456" w14:textId="414DE655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B59C7" w14:textId="23956E2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5387A" w14:paraId="4A49D775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6B2AF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1A78A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502F1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EBF06" w14:textId="2510C36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34377" w14:textId="313BFBD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FF07E" w14:textId="0380025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0,2600</w:t>
            </w:r>
          </w:p>
        </w:tc>
      </w:tr>
      <w:tr w:rsidR="0075387A" w14:paraId="55BD3FF8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B7A80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F72F8E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83720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7869E" w14:textId="15F7688E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41385" w14:textId="030DB35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DB108" w14:textId="4699557F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75387A" w14:paraId="58E0876B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BF28C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4BC73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E6E94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505B2" w14:textId="3E0FA578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86718" w14:textId="67EC25D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7A6A2" w14:textId="179BEB7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75387A" w14:paraId="280E9DB1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7EEC3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F6EFC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1593F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972FF" w14:textId="095418E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D7873" w14:textId="3E53DCB8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2CF7C" w14:textId="75308E1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75387A" w14:paraId="082AAE56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45A61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C153B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731AD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9B15C" w14:textId="460D5E10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5E566" w14:textId="313408C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E3EC4" w14:textId="42248E9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75387A" w14:paraId="0DD1568E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ED781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4E6DE4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AB198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C1878" w14:textId="18573259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37DFF" w14:textId="1D2BE8C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5,263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587A2" w14:textId="4CDB07B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1,859</w:t>
            </w:r>
          </w:p>
        </w:tc>
      </w:tr>
    </w:tbl>
    <w:p w14:paraId="29A01BD1" w14:textId="77777777" w:rsidR="00676C1B" w:rsidRDefault="00676C1B" w:rsidP="0085123F">
      <w:pPr>
        <w:jc w:val="both"/>
        <w:outlineLvl w:val="0"/>
        <w:rPr>
          <w:b/>
          <w:sz w:val="26"/>
          <w:szCs w:val="26"/>
        </w:rPr>
      </w:pPr>
    </w:p>
    <w:p w14:paraId="2B0E9B4E" w14:textId="77777777" w:rsidR="00676C1B" w:rsidRDefault="00676C1B" w:rsidP="0085123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E57F285" w14:textId="6BB21CFA" w:rsidR="00676C1B" w:rsidRPr="008B66AD" w:rsidRDefault="00676C1B" w:rsidP="0085123F">
      <w:pPr>
        <w:jc w:val="right"/>
        <w:rPr>
          <w:sz w:val="28"/>
          <w:szCs w:val="28"/>
        </w:rPr>
      </w:pPr>
      <w:r w:rsidRPr="008B66AD">
        <w:rPr>
          <w:sz w:val="28"/>
          <w:szCs w:val="28"/>
        </w:rPr>
        <w:t>Продолжение таблицы 1</w:t>
      </w:r>
    </w:p>
    <w:tbl>
      <w:tblPr>
        <w:tblW w:w="10003" w:type="dxa"/>
        <w:tblInd w:w="108" w:type="dxa"/>
        <w:tblLook w:val="04A0" w:firstRow="1" w:lastRow="0" w:firstColumn="1" w:lastColumn="0" w:noHBand="0" w:noVBand="1"/>
      </w:tblPr>
      <w:tblGrid>
        <w:gridCol w:w="3119"/>
        <w:gridCol w:w="947"/>
        <w:gridCol w:w="1030"/>
        <w:gridCol w:w="1789"/>
        <w:gridCol w:w="1559"/>
        <w:gridCol w:w="1559"/>
      </w:tblGrid>
      <w:tr w:rsidR="0075387A" w14:paraId="5BAA3D7F" w14:textId="77777777" w:rsidTr="0075387A">
        <w:trPr>
          <w:trHeight w:val="4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702C8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2805B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30AC2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09D4C" w14:textId="132563C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п. Мирный, п. Мирный, Промзона №2, корп. 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714F" w14:textId="2AF6DAD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детсада с. Камышино, с. Камышино, ул. Центральная, 68в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AB18D" w14:textId="653128B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школы с. Камышино, с. Камышино, ул. Центральная, 70, корпус 2</w:t>
            </w:r>
          </w:p>
        </w:tc>
      </w:tr>
      <w:tr w:rsidR="0075387A" w14:paraId="080F9C7F" w14:textId="77777777" w:rsidTr="0075387A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11B9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29EDA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4F752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0F4BB" w14:textId="6F96B8F8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99228" w14:textId="168E73E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8FBC5" w14:textId="148EFDB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5387A" w14:paraId="4BABF17B" w14:textId="77777777" w:rsidTr="0075387A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36523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BE7F9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F29C0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руб./м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192FA" w14:textId="57B3CEB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04DB3" w14:textId="3C1CF89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18D70" w14:textId="6EE2CC2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</w:tr>
      <w:tr w:rsidR="0075387A" w14:paraId="633BA2E5" w14:textId="77777777" w:rsidTr="0075387A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BD5D3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6C6D6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6C8A6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C5806" w14:textId="6929148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9E892" w14:textId="4BD7893E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C15C3" w14:textId="21362B6E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1,96</w:t>
            </w:r>
          </w:p>
        </w:tc>
      </w:tr>
      <w:tr w:rsidR="0075387A" w14:paraId="66185C06" w14:textId="77777777" w:rsidTr="0075387A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508DB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16EFB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B8095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0A619" w14:textId="730EECC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10259" w14:textId="579EEB8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3CE25" w14:textId="726B31F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177,78</w:t>
            </w:r>
          </w:p>
        </w:tc>
      </w:tr>
      <w:tr w:rsidR="0075387A" w14:paraId="01FA71B6" w14:textId="77777777" w:rsidTr="0075387A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F3250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A02A0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38C9E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650BB" w14:textId="69286E7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3ECC6" w14:textId="647E4819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F55C7" w14:textId="464313C9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39,11</w:t>
            </w:r>
          </w:p>
        </w:tc>
      </w:tr>
      <w:tr w:rsidR="0075387A" w14:paraId="7A872B90" w14:textId="77777777" w:rsidTr="0075387A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9125A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21297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FFA0E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8C4B2" w14:textId="39F9CDAF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0,837225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EEA27" w14:textId="2B6A5B5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9E65C" w14:textId="66E33A50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0,005625</w:t>
            </w:r>
          </w:p>
        </w:tc>
      </w:tr>
      <w:tr w:rsidR="0075387A" w14:paraId="43E0148F" w14:textId="77777777" w:rsidTr="0075387A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F32D8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E41F1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47A3E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25F23" w14:textId="781BDF1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8878D" w14:textId="071028E0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4EAC9" w14:textId="299C40C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5387A" w14:paraId="3DA16257" w14:textId="77777777" w:rsidTr="0075387A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18F63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68FD9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94B3B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7D046" w14:textId="76A66F7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E1654" w14:textId="00A3C1B0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B4E22" w14:textId="27B4E0C3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0,2200</w:t>
            </w:r>
          </w:p>
        </w:tc>
      </w:tr>
      <w:tr w:rsidR="0075387A" w14:paraId="03DEF59C" w14:textId="77777777" w:rsidTr="0075387A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68456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FC42F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64379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7514D" w14:textId="0EA8FD03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6B05D" w14:textId="6AA063DF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8E53C" w14:textId="5B65DA5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75387A" w14:paraId="71D89D4E" w14:textId="77777777" w:rsidTr="0075387A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107BD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29BA0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92B48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E410D" w14:textId="5F7EB48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245AC" w14:textId="22086ED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7A8EF" w14:textId="5021620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75387A" w14:paraId="56CC0B2C" w14:textId="77777777" w:rsidTr="0075387A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7BA4A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27397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91F00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73736" w14:textId="3F742B1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E0841" w14:textId="238B1D4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F8633" w14:textId="496994C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75387A" w14:paraId="608244EB" w14:textId="77777777" w:rsidTr="0075387A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57D1C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D8B1D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EBFC3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F68B8" w14:textId="6E418C1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11C42" w14:textId="59F1E7E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5D969" w14:textId="789EF6C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75387A" w14:paraId="6327822A" w14:textId="77777777" w:rsidTr="0075387A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AD8EC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07847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30B85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DB672" w14:textId="0D8FCD05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4,183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D180C" w14:textId="32DD58F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035AA" w14:textId="42A4FD40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2,150</w:t>
            </w:r>
          </w:p>
        </w:tc>
      </w:tr>
    </w:tbl>
    <w:p w14:paraId="0EFFD11B" w14:textId="77777777" w:rsidR="00676C1B" w:rsidRDefault="00676C1B" w:rsidP="0085123F">
      <w:pPr>
        <w:jc w:val="both"/>
        <w:outlineLvl w:val="0"/>
        <w:rPr>
          <w:b/>
          <w:sz w:val="26"/>
          <w:szCs w:val="26"/>
        </w:rPr>
      </w:pPr>
    </w:p>
    <w:p w14:paraId="3696531A" w14:textId="77777777" w:rsidR="00676C1B" w:rsidRDefault="00676C1B" w:rsidP="0085123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705A4CC" w14:textId="1E442042" w:rsidR="00676C1B" w:rsidRPr="008B66AD" w:rsidRDefault="00676C1B" w:rsidP="0085123F">
      <w:pPr>
        <w:jc w:val="right"/>
        <w:rPr>
          <w:sz w:val="28"/>
          <w:szCs w:val="28"/>
        </w:rPr>
      </w:pPr>
      <w:r w:rsidRPr="008B66AD">
        <w:rPr>
          <w:sz w:val="28"/>
          <w:szCs w:val="28"/>
        </w:rPr>
        <w:t>Продолжение таблицы 1</w:t>
      </w:r>
    </w:p>
    <w:tbl>
      <w:tblPr>
        <w:tblW w:w="9949" w:type="dxa"/>
        <w:tblInd w:w="108" w:type="dxa"/>
        <w:tblLook w:val="04A0" w:firstRow="1" w:lastRow="0" w:firstColumn="1" w:lastColumn="0" w:noHBand="0" w:noVBand="1"/>
      </w:tblPr>
      <w:tblGrid>
        <w:gridCol w:w="3544"/>
        <w:gridCol w:w="992"/>
        <w:gridCol w:w="1030"/>
        <w:gridCol w:w="2231"/>
        <w:gridCol w:w="2152"/>
      </w:tblGrid>
      <w:tr w:rsidR="0075387A" w14:paraId="590D6949" w14:textId="77777777" w:rsidTr="0075387A">
        <w:trPr>
          <w:trHeight w:val="454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D450E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F026E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CEF5C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A332C" w14:textId="05E49418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п.ст. Егозово, п.ст. Егозово, ул. Полевая, 32а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0ACE" w14:textId="26B9BA38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с. Шабаново, с. Шабаново, ул. Советская</w:t>
            </w:r>
          </w:p>
        </w:tc>
      </w:tr>
      <w:tr w:rsidR="0075387A" w14:paraId="7F74B899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F74C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82063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F4084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AE9EC" w14:textId="6494B33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CD142" w14:textId="5D785A6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5387A" w14:paraId="6777FC76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ACDE1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8F3CC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DC8C0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руб./м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AD2D9" w14:textId="69ED233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7BD59" w14:textId="500CFC1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</w:tr>
      <w:tr w:rsidR="0075387A" w14:paraId="6BAC9204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D21E6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A1EAA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73CBE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2E6B3" w14:textId="677BF3D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2,16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9353E" w14:textId="505E1548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2,36</w:t>
            </w:r>
          </w:p>
        </w:tc>
      </w:tr>
      <w:tr w:rsidR="0075387A" w14:paraId="79D5CA43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AA574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A32AC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6E107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D03EA" w14:textId="2DD98DA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57,78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BF4A8" w14:textId="523FD169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13,39</w:t>
            </w:r>
          </w:p>
        </w:tc>
      </w:tr>
      <w:tr w:rsidR="0075387A" w14:paraId="11C04C64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D6880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EA93B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EEEC9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4BB74" w14:textId="52B9139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12,27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8401D" w14:textId="24AB03A1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3,64</w:t>
            </w:r>
          </w:p>
        </w:tc>
      </w:tr>
      <w:tr w:rsidR="0075387A" w14:paraId="19F9B745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F401E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B83AF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7A0AC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DD650" w14:textId="3BB6657C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0,173056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3A54F" w14:textId="02F6B8B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0,373321</w:t>
            </w:r>
          </w:p>
        </w:tc>
      </w:tr>
      <w:tr w:rsidR="0075387A" w14:paraId="661AA794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89761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41864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877FE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C7C00" w14:textId="1353C190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DDE6C" w14:textId="1208E149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75387A" w14:paraId="3887DAA8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BCA82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4ACBA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32AB3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9DAF4" w14:textId="0CBD350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2,1240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181A7" w14:textId="4C23E6A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1,3600</w:t>
            </w:r>
          </w:p>
        </w:tc>
      </w:tr>
      <w:tr w:rsidR="0075387A" w14:paraId="05ABEA5D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C2397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E3969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D5E04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468D5" w14:textId="0A7F4658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68FE9" w14:textId="3BEFBBC6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</w:t>
            </w:r>
          </w:p>
        </w:tc>
      </w:tr>
      <w:tr w:rsidR="0075387A" w14:paraId="7562A5D2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AAA0F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AC4BC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A3E7B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90702" w14:textId="5972C8F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EE20B" w14:textId="793E35F4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75387A" w14:paraId="14186F79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063B8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E828E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34CF8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3F98F" w14:textId="7DDE075F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9B599" w14:textId="778A5C9B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75387A" w14:paraId="70A8C2DF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933FA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BA815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BF231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48924" w14:textId="7AF87DFD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E275B" w14:textId="50366B4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75387A" w14:paraId="0B6D9F68" w14:textId="77777777" w:rsidTr="0075387A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8C5AC" w14:textId="77777777" w:rsidR="0075387A" w:rsidRDefault="0075387A" w:rsidP="007538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41740" w14:textId="77777777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CBBD5" w14:textId="77777777" w:rsidR="0075387A" w:rsidRDefault="0075387A" w:rsidP="0075387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703A8" w14:textId="6DB2107A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2,785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4340C" w14:textId="1CFE2A32" w:rsidR="0075387A" w:rsidRDefault="0075387A" w:rsidP="00753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3,743</w:t>
            </w:r>
          </w:p>
        </w:tc>
      </w:tr>
    </w:tbl>
    <w:p w14:paraId="7E8FCB1F" w14:textId="77777777" w:rsidR="00676C1B" w:rsidRDefault="00676C1B" w:rsidP="0085123F">
      <w:pPr>
        <w:jc w:val="both"/>
        <w:outlineLvl w:val="0"/>
        <w:rPr>
          <w:b/>
          <w:sz w:val="26"/>
          <w:szCs w:val="26"/>
        </w:rPr>
      </w:pPr>
    </w:p>
    <w:p w14:paraId="3224EAE8" w14:textId="77777777" w:rsidR="00676C1B" w:rsidRDefault="00676C1B" w:rsidP="0085123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1AE828B" w14:textId="55965038" w:rsidR="004E632C" w:rsidRPr="0053415F" w:rsidRDefault="004E632C" w:rsidP="0085123F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4" w:name="_Toc99702669"/>
      <w:r w:rsidRPr="0053415F">
        <w:rPr>
          <w:sz w:val="24"/>
          <w:szCs w:val="24"/>
          <w:lang w:val="ru-RU"/>
        </w:rPr>
        <w:t>10. Структура предложений.</w:t>
      </w:r>
      <w:bookmarkEnd w:id="14"/>
    </w:p>
    <w:p w14:paraId="6ED2DAC5" w14:textId="6CEC7094" w:rsidR="004E632C" w:rsidRPr="0053415F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 xml:space="preserve">Предложения по строительству, реконструкции, техническому перевооружению и (или) модернизацию источников тепловой энергии были сформированы на основе  развития систем теплоснабжения городского поселения в соответствии с документом «Схема теплоснабжения </w:t>
      </w:r>
      <w:r w:rsidR="0075387A">
        <w:rPr>
          <w:color w:val="000000"/>
          <w:sz w:val="24"/>
          <w:szCs w:val="24"/>
          <w:lang w:bidi="ru-RU"/>
        </w:rPr>
        <w:t>Ленинск-Кузнец</w:t>
      </w:r>
      <w:r w:rsidR="002B4109" w:rsidRPr="0053415F">
        <w:rPr>
          <w:color w:val="000000"/>
          <w:sz w:val="24"/>
          <w:szCs w:val="24"/>
          <w:lang w:bidi="ru-RU"/>
        </w:rPr>
        <w:t>кого</w:t>
      </w:r>
      <w:r w:rsidRPr="0053415F">
        <w:rPr>
          <w:color w:val="000000"/>
          <w:sz w:val="24"/>
          <w:szCs w:val="24"/>
          <w:lang w:bidi="ru-RU"/>
        </w:rPr>
        <w:t xml:space="preserve"> муниципального округа до </w:t>
      </w:r>
      <w:r w:rsidR="002B4109" w:rsidRPr="0053415F">
        <w:rPr>
          <w:color w:val="000000"/>
          <w:sz w:val="24"/>
          <w:szCs w:val="24"/>
          <w:lang w:bidi="ru-RU"/>
        </w:rPr>
        <w:t>2040</w:t>
      </w:r>
      <w:r w:rsidRPr="0053415F">
        <w:rPr>
          <w:color w:val="000000"/>
          <w:sz w:val="24"/>
          <w:szCs w:val="24"/>
          <w:lang w:bidi="ru-RU"/>
        </w:rPr>
        <w:t xml:space="preserve"> года. Обосновывающие материалы. Книга 5. Мастер-план развития систем теплоснабжения».</w:t>
      </w:r>
    </w:p>
    <w:p w14:paraId="2A1FB453" w14:textId="77777777" w:rsidR="004E632C" w:rsidRPr="0053415F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>В результате реализации мероприятий полностью покрывается потребность в приросте тепловой нагрузки в каждой из зон действия существующих источников тепловой энергии и в зонах, не обеспеченных источниками тепловой энергии.</w:t>
      </w:r>
    </w:p>
    <w:p w14:paraId="1D559844" w14:textId="77777777" w:rsidR="004E632C" w:rsidRPr="0053415F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>Предложения по новому строительству, реконструкции, техническому перевооружению и (или) модернизации источников тепловой энергии образуют отдельную группу проектов «Источники теплоснабжения», которая разделена на две подгруппы по виду предлагаемых работ: «реконструкция существующих источников теплоснабжения» и «новое строительство источников теплоснабжения».</w:t>
      </w:r>
    </w:p>
    <w:p w14:paraId="77BF2072" w14:textId="77777777" w:rsidR="004E632C" w:rsidRPr="0053415F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>Подгруппа «Реконструкция существующих источников теплоснабжения» делится на следующие категории проектов:</w:t>
      </w:r>
    </w:p>
    <w:p w14:paraId="7A4CBB02" w14:textId="77777777" w:rsidR="004E632C" w:rsidRPr="0053415F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>•</w:t>
      </w:r>
      <w:r w:rsidRPr="0053415F">
        <w:rPr>
          <w:color w:val="000000"/>
          <w:sz w:val="24"/>
          <w:szCs w:val="24"/>
          <w:lang w:bidi="ru-RU"/>
        </w:rPr>
        <w:tab/>
        <w:t>замена, реконструкция, капремонт котельного оборудования;</w:t>
      </w:r>
    </w:p>
    <w:p w14:paraId="6CAF36D5" w14:textId="77777777" w:rsidR="004E632C" w:rsidRPr="0053415F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>•</w:t>
      </w:r>
      <w:r w:rsidRPr="0053415F">
        <w:rPr>
          <w:color w:val="000000"/>
          <w:sz w:val="24"/>
          <w:szCs w:val="24"/>
          <w:lang w:bidi="ru-RU"/>
        </w:rPr>
        <w:tab/>
        <w:t>ввод в эксплуатацию, реконструкция вспомогательного оборудования;</w:t>
      </w:r>
    </w:p>
    <w:p w14:paraId="18D77401" w14:textId="77777777" w:rsidR="004E632C" w:rsidRPr="0053415F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>•</w:t>
      </w:r>
      <w:r w:rsidRPr="0053415F">
        <w:rPr>
          <w:color w:val="000000"/>
          <w:sz w:val="24"/>
          <w:szCs w:val="24"/>
          <w:lang w:bidi="ru-RU"/>
        </w:rPr>
        <w:tab/>
        <w:t>реконструкция зданий и сооружений.</w:t>
      </w:r>
    </w:p>
    <w:p w14:paraId="1C8A1020" w14:textId="77777777" w:rsidR="004E632C" w:rsidRPr="0053415F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7995338" w14:textId="77777777" w:rsidR="004E632C" w:rsidRPr="0053415F" w:rsidRDefault="004E632C" w:rsidP="0085123F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5" w:name="_Toc99702670"/>
      <w:r w:rsidRPr="0053415F">
        <w:rPr>
          <w:sz w:val="24"/>
          <w:szCs w:val="24"/>
          <w:lang w:val="ru-RU"/>
        </w:rPr>
        <w:t>11. Предложения по новому строительству, реконструкции, техническому перевооружению и (или) модернизацию источников теплоснабжения в рамках актуализированного варианта развития систем теплоснабжения.</w:t>
      </w:r>
      <w:bookmarkEnd w:id="15"/>
    </w:p>
    <w:p w14:paraId="501A8301" w14:textId="6C477541" w:rsidR="004E632C" w:rsidRPr="0053415F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>Информация по подгруппе проектов «</w:t>
      </w:r>
      <w:r w:rsidR="0075387A">
        <w:rPr>
          <w:color w:val="000000"/>
          <w:sz w:val="24"/>
          <w:szCs w:val="24"/>
          <w:lang w:bidi="ru-RU"/>
        </w:rPr>
        <w:t>Реконструкция</w:t>
      </w:r>
      <w:r w:rsidRPr="0053415F">
        <w:rPr>
          <w:color w:val="000000"/>
          <w:sz w:val="24"/>
          <w:szCs w:val="24"/>
          <w:lang w:bidi="ru-RU"/>
        </w:rPr>
        <w:t xml:space="preserve"> источников теплоснабжения» приведена в таблицах </w:t>
      </w:r>
      <w:r w:rsidR="00A93DE1" w:rsidRPr="0053415F">
        <w:rPr>
          <w:color w:val="000000"/>
          <w:sz w:val="24"/>
          <w:szCs w:val="24"/>
          <w:lang w:bidi="ru-RU"/>
        </w:rPr>
        <w:t>2</w:t>
      </w:r>
      <w:r w:rsidRPr="0053415F">
        <w:rPr>
          <w:color w:val="000000"/>
          <w:sz w:val="24"/>
          <w:szCs w:val="24"/>
          <w:lang w:bidi="ru-RU"/>
        </w:rPr>
        <w:t xml:space="preserve">, </w:t>
      </w:r>
      <w:r w:rsidR="00A93DE1" w:rsidRPr="0053415F">
        <w:rPr>
          <w:color w:val="000000"/>
          <w:sz w:val="24"/>
          <w:szCs w:val="24"/>
          <w:lang w:bidi="ru-RU"/>
        </w:rPr>
        <w:t>3</w:t>
      </w:r>
      <w:r w:rsidRPr="0053415F">
        <w:rPr>
          <w:color w:val="000000"/>
          <w:sz w:val="24"/>
          <w:szCs w:val="24"/>
          <w:lang w:bidi="ru-RU"/>
        </w:rPr>
        <w:t>.</w:t>
      </w:r>
    </w:p>
    <w:p w14:paraId="24209A5A" w14:textId="77777777" w:rsidR="004E632C" w:rsidRPr="0053415F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1CE3222" w14:textId="77777777" w:rsidR="00A93DE1" w:rsidRPr="0053415F" w:rsidRDefault="00A93DE1" w:rsidP="0085123F">
      <w:pPr>
        <w:pStyle w:val="aff0"/>
        <w:widowControl w:val="0"/>
        <w:numPr>
          <w:ilvl w:val="0"/>
          <w:numId w:val="9"/>
        </w:numPr>
        <w:spacing w:after="0" w:line="240" w:lineRule="auto"/>
        <w:ind w:left="1259" w:hanging="357"/>
        <w:jc w:val="right"/>
        <w:rPr>
          <w:color w:val="000000"/>
          <w:szCs w:val="24"/>
          <w:lang w:val="ru-RU" w:bidi="ru-RU"/>
        </w:rPr>
      </w:pPr>
    </w:p>
    <w:p w14:paraId="2E66081C" w14:textId="77777777" w:rsidR="004E632C" w:rsidRPr="0053415F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>Перечень  мероприятий   по  реконструкции  и</w:t>
      </w:r>
      <w:r w:rsidR="00A93DE1" w:rsidRPr="0053415F">
        <w:rPr>
          <w:color w:val="000000"/>
          <w:sz w:val="24"/>
          <w:szCs w:val="24"/>
          <w:lang w:bidi="ru-RU"/>
        </w:rPr>
        <w:t xml:space="preserve">сточников  тепловой  энергии  </w:t>
      </w:r>
      <w:r w:rsidRPr="0053415F">
        <w:rPr>
          <w:color w:val="000000"/>
          <w:sz w:val="24"/>
          <w:szCs w:val="24"/>
          <w:lang w:bidi="ru-RU"/>
        </w:rPr>
        <w:t>ввод в эксплуатацию, реконструкция вспомогательного оборудования</w:t>
      </w:r>
    </w:p>
    <w:p w14:paraId="1B51F822" w14:textId="77777777" w:rsidR="00A93DE1" w:rsidRDefault="00A93DE1" w:rsidP="0085123F">
      <w:pPr>
        <w:pStyle w:val="2d"/>
        <w:spacing w:line="240" w:lineRule="auto"/>
        <w:ind w:firstLine="709"/>
        <w:rPr>
          <w:color w:val="000000"/>
          <w:lang w:bidi="ru-RU"/>
        </w:rPr>
      </w:pP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426"/>
        <w:gridCol w:w="4536"/>
        <w:gridCol w:w="5103"/>
      </w:tblGrid>
      <w:tr w:rsidR="00D26E72" w:rsidRPr="00D26E72" w14:paraId="024F51E8" w14:textId="77777777" w:rsidTr="00D26E72">
        <w:trPr>
          <w:trHeight w:val="284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7F587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2FF8F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Наименование котельной, обоснование необходимости (цель реализации)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2B74F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Планируемые мероприятия</w:t>
            </w:r>
          </w:p>
        </w:tc>
      </w:tr>
      <w:tr w:rsidR="00D26E72" w:rsidRPr="00D26E72" w14:paraId="53EC663F" w14:textId="77777777" w:rsidTr="00D26E72">
        <w:trPr>
          <w:trHeight w:val="284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805DC97" w14:textId="77777777" w:rsidR="00D26E72" w:rsidRPr="00D26E72" w:rsidRDefault="00D26E72">
            <w:pPr>
              <w:jc w:val="center"/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ООО «Велес»</w:t>
            </w:r>
          </w:p>
        </w:tc>
      </w:tr>
      <w:tr w:rsidR="00D26E72" w:rsidRPr="00D26E72" w14:paraId="5163684B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B641E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1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C9596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п. Демьяновка, п. Демьяновка  ул. Чкалова, 6а</w:t>
            </w:r>
          </w:p>
        </w:tc>
      </w:tr>
      <w:tr w:rsidR="00D26E72" w:rsidRPr="00D26E72" w14:paraId="628CC9C2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DA4E60D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A74A2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96B0F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Реконструкция котельной п. Демьяновка, п. Демьяновка  ул.Чкалова,6а,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D26E72" w:rsidRPr="00D26E72" w14:paraId="01C75722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4F0DE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2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942DF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д. Красноярка, д. Красноярка, ул. Центральная</w:t>
            </w:r>
          </w:p>
        </w:tc>
      </w:tr>
      <w:tr w:rsidR="00D26E72" w:rsidRPr="00D26E72" w14:paraId="60D7B0BA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766590A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2BC7D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5C873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Реконструкция котельной д. Красноярка, д. Красноярка   ул.Центральная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D26E72" w:rsidRPr="00D26E72" w14:paraId="407B7CD0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3BE50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3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8EEBD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ДК д. Новогеоргиевка, д. Новогеоргиевка, ул. Молодежная, 29а</w:t>
            </w:r>
          </w:p>
        </w:tc>
      </w:tr>
      <w:tr w:rsidR="00D26E72" w:rsidRPr="00D26E72" w14:paraId="0D9E4E99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C6FFB39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5945F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Строительство новой котельной мощностью 20 Гкал/ч с целью объединения 6-ти источников теплоснабжения: Котельная №1 (частная), Котельная Типография (частная), котельная Сельпо, котельная Светлячок, котельная школа №2,  котельная ЦРБ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9D21C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Реконструкция котельной ДК  д. Новогеоргиевка, д. Новогеоргиевка  ул.Молодежная,29а, 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D26E72" w:rsidRPr="00D26E72" w14:paraId="0F6D3D97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9EF92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4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8590F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п. Клейзавод, п. Клейзавод, ул. Заводская, 7а</w:t>
            </w:r>
          </w:p>
        </w:tc>
      </w:tr>
      <w:tr w:rsidR="00D26E72" w:rsidRPr="00D26E72" w14:paraId="085F0585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CE0729E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A010B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707B2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Реконструкция котельной п. Клейзавод, п. Клейзавод  ул.Заводская,7а,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D26E72" w:rsidRPr="00D26E72" w14:paraId="2F563AAE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3683A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5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A259A7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п. Восходящий, Промзона, база №2</w:t>
            </w:r>
          </w:p>
        </w:tc>
      </w:tr>
      <w:tr w:rsidR="00D26E72" w:rsidRPr="00D26E72" w14:paraId="5FD7584A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A15E4FA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E1466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17522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Реконструкция котельной п. Восходящий, Промзона, база№2,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D26E72" w:rsidRPr="00D26E72" w14:paraId="67D9AC99" w14:textId="77777777" w:rsidTr="00D26E72">
        <w:trPr>
          <w:trHeight w:val="284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362FEE6" w14:textId="77777777" w:rsidR="00D26E72" w:rsidRPr="00D26E72" w:rsidRDefault="00D26E72">
            <w:pPr>
              <w:jc w:val="center"/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ООО «Коммунальщик»</w:t>
            </w:r>
          </w:p>
        </w:tc>
      </w:tr>
      <w:tr w:rsidR="00D26E72" w:rsidRPr="00D26E72" w14:paraId="054FC1F6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F4AC4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6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40B3B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детсада  с. Красное, с. Красное,  ул. Чапаева, 4</w:t>
            </w:r>
          </w:p>
        </w:tc>
      </w:tr>
      <w:tr w:rsidR="00D26E72" w:rsidRPr="00D26E72" w14:paraId="5E55ECED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FD0A094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D4008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E4CD2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Реконструкция с заменой котла КВр- 0,8 - 3 шт, котельная детсада  с. Красное, с. Красное  ул.Чапаева,4</w:t>
            </w:r>
          </w:p>
        </w:tc>
      </w:tr>
      <w:tr w:rsidR="00D26E72" w:rsidRPr="00D26E72" w14:paraId="39DD88BC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16F3BBB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34389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2A6FF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Замена сетевых насосов- 2 шт, дымососов ДН-8,0- 2шт, котельная детсада  с. Красное, с. Красное  ул.Чапаева,4</w:t>
            </w:r>
          </w:p>
        </w:tc>
      </w:tr>
      <w:tr w:rsidR="00D26E72" w:rsidRPr="00D26E72" w14:paraId="08F8699D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2D37722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DF6DF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4803D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Строительство площадки золоотвала, котельная детсада  с. Красное, с. Красное  ул.Чапаева,4</w:t>
            </w:r>
          </w:p>
        </w:tc>
      </w:tr>
      <w:tr w:rsidR="00D26E72" w:rsidRPr="00D26E72" w14:paraId="3BC1BD9F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85EE0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7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C875D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школы с. Красное, с. Красное, ул. 40лет Октября, 3</w:t>
            </w:r>
          </w:p>
        </w:tc>
      </w:tr>
      <w:tr w:rsidR="00D26E72" w:rsidRPr="00D26E72" w14:paraId="573CFF0A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2945781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DA210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F347A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Замена сетевых насосов- 2 шт, дымососов ДН-8,0- 2шт, котельная школы с. Красное, с. Красное  ул.40лет Октября,3</w:t>
            </w:r>
          </w:p>
        </w:tc>
      </w:tr>
      <w:tr w:rsidR="00D26E72" w:rsidRPr="00D26E72" w14:paraId="2290E91E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A1110DA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05C73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79F22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Реконструкция с заменой котлов КВр-0,6 3 шт, котельная школы с. Красное, с. Красное  ул.40лет Октября,3</w:t>
            </w:r>
          </w:p>
        </w:tc>
      </w:tr>
      <w:tr w:rsidR="00D26E72" w:rsidRPr="00D26E72" w14:paraId="5965F57D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C4BF0DA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3A393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72A14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Замена участка тепловой  сети -200м (от котельной – до школы с. Красное), котельная школы с. Красное, с. Красное  ул.40лет Октября,3</w:t>
            </w:r>
          </w:p>
        </w:tc>
      </w:tr>
      <w:tr w:rsidR="00D26E72" w:rsidRPr="00D26E72" w14:paraId="2B11F9A8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787AD67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41EF5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49556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Строительство площадки золоотвала, котельная школы с. Красное, с. Красное  ул.40лет Октября,3</w:t>
            </w:r>
          </w:p>
        </w:tc>
      </w:tr>
      <w:tr w:rsidR="00D26E72" w:rsidRPr="00D26E72" w14:paraId="564FAEAB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36DC8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8</w:t>
            </w: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783FE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коррекционной школы с. Красное, с. Красное, ул. Санаторная, 98</w:t>
            </w:r>
          </w:p>
        </w:tc>
      </w:tr>
      <w:tr w:rsidR="00D26E72" w:rsidRPr="00D26E72" w14:paraId="3F9B32ED" w14:textId="77777777" w:rsidTr="00D26E7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9ECB8A7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4B30A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54E57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Разработка проекта газоочистного оборудования, котельная коррекционной школы с. Красное, с.Красное ул.Санаторная,98</w:t>
            </w:r>
          </w:p>
        </w:tc>
      </w:tr>
      <w:tr w:rsidR="00D26E72" w:rsidRPr="00D26E72" w14:paraId="58C1E1BD" w14:textId="77777777" w:rsidTr="00D26E7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FFD8756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DD4E4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D292F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Реконструкция с заменой котлов КВр-04 -2 шт, установка газоочистного оборудования, котельная коррекционной школы с. Красное, с.Красное ул.Санаторная,98</w:t>
            </w:r>
          </w:p>
        </w:tc>
      </w:tr>
      <w:tr w:rsidR="00D26E72" w:rsidRPr="00D26E72" w14:paraId="701F2447" w14:textId="77777777" w:rsidTr="00D26E7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0FDFEA2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E40B4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5078A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Строительство площадки золоотвала, котельная коррекционной школы с. Красное, с.Красное ул.Санаторная,98</w:t>
            </w:r>
          </w:p>
        </w:tc>
      </w:tr>
      <w:tr w:rsidR="00D26E72" w:rsidRPr="00D26E72" w14:paraId="47609AFB" w14:textId="77777777" w:rsidTr="00D26E7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5BFAE40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CD432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56140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 Замена сетевого насоса- 1 шт, котельная коррекционной школы с. Красное, с.Красное ул.Санаторная,98</w:t>
            </w:r>
          </w:p>
        </w:tc>
      </w:tr>
      <w:tr w:rsidR="00D26E72" w:rsidRPr="00D26E72" w14:paraId="28772962" w14:textId="77777777" w:rsidTr="00D26E7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0267B01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9BDD0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3B659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Замена сетевого насоса- 1 шт, котельная коррекционной школы с. Красное, с.Красное ул.Санаторная,98</w:t>
            </w:r>
          </w:p>
        </w:tc>
      </w:tr>
      <w:tr w:rsidR="00D26E72" w:rsidRPr="00D26E72" w14:paraId="007A4F0E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B5F27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9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E511B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Центральная котельная с. Ариничево, с. Ариничево, ул. Центральная, 10а</w:t>
            </w:r>
          </w:p>
        </w:tc>
      </w:tr>
      <w:tr w:rsidR="00D26E72" w:rsidRPr="00D26E72" w14:paraId="36C7BC77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F37822E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A2476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58ABA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Реконструкция с заменой котла КВр- 0,8 - 1 шт, Центральная котельная  с. Ариничево, с. Ариничево  ул.Центральная,10а</w:t>
            </w:r>
          </w:p>
        </w:tc>
      </w:tr>
      <w:tr w:rsidR="00D26E72" w:rsidRPr="00D26E72" w14:paraId="0AEA3B07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795F23B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A8279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C28E8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Замена сетевых насосов -3 шт, дымососов ДН-8,0- 2шт, Центральная котельная  с. Ариничево, с. Ариничево  ул.Центральная,10а</w:t>
            </w:r>
          </w:p>
        </w:tc>
      </w:tr>
      <w:tr w:rsidR="00D26E72" w:rsidRPr="00D26E72" w14:paraId="3A173F5D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6E74100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58574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D6E8F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Замена участка тепловой сети от ТК2 – до ТК3 – 54м, от ТК4- до Клуб – 34 м, Центральная котельная  с. Ариничево, с. Ариничево  ул.Центральная,10а</w:t>
            </w:r>
          </w:p>
        </w:tc>
      </w:tr>
      <w:tr w:rsidR="00D26E72" w:rsidRPr="00D26E72" w14:paraId="7937A062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8E6A8CE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6AE65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D1E13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Реконструкция с заменой котла КВр- 0,8 - 2 шт, замена участка тепловой сети от ТК3 – до школы с. Ариничево – 100м, Центральная котельная  с. Ариничево, с. Ариничево  ул.Центральная,10а</w:t>
            </w:r>
          </w:p>
        </w:tc>
      </w:tr>
      <w:tr w:rsidR="00D26E72" w:rsidRPr="00D26E72" w14:paraId="60024373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610B581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FF0E7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99BFE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Строительство площадки золоотвала, Центральная котельная  с. Ариничево, с. Ариничево  ул.Центральная,10а</w:t>
            </w:r>
          </w:p>
        </w:tc>
      </w:tr>
      <w:tr w:rsidR="00D26E72" w:rsidRPr="00D26E72" w14:paraId="7B55E28D" w14:textId="77777777" w:rsidTr="00D26E72">
        <w:trPr>
          <w:trHeight w:val="284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1E28D5C" w14:textId="77777777" w:rsidR="00D26E72" w:rsidRPr="00D26E72" w:rsidRDefault="00D26E72">
            <w:pPr>
              <w:jc w:val="center"/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ООО «Панфиловец»</w:t>
            </w:r>
          </w:p>
        </w:tc>
      </w:tr>
      <w:tr w:rsidR="00D26E72" w:rsidRPr="00D26E72" w14:paraId="1737F1AF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13D26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10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3B371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школы с. Панфилово, с. Панфилово, ул. Школьная, 1а</w:t>
            </w:r>
          </w:p>
        </w:tc>
      </w:tr>
      <w:tr w:rsidR="00D26E72" w:rsidRPr="00D26E72" w14:paraId="05652F42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83F952C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AA795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BB680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Замена котлов КВР 0,65Мвт (0,56Гкал) в котельной школы с.Панфилово ул. Школьная 1А, 2шт</w:t>
            </w:r>
          </w:p>
        </w:tc>
      </w:tr>
      <w:tr w:rsidR="00D26E72" w:rsidRPr="00D26E72" w14:paraId="6D79B9A2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5D2B9E4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21B2C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теплоснабжения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93B6E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Замена насосной группы в котельной школы с.Панфилово ул. Школьная 1А</w:t>
            </w:r>
          </w:p>
        </w:tc>
      </w:tr>
      <w:tr w:rsidR="00D26E72" w:rsidRPr="00D26E72" w14:paraId="49B864D8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1D37169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2C932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теплоснабжения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D6D57" w14:textId="19F34FB4" w:rsidR="00D26E72" w:rsidRPr="00D26E72" w:rsidRDefault="009A11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Замена котлов КВР 0,93Мвт (0,8Гкал) в котельной с. Чусовитино, с. Чусовитино, ул. Школьная, 39а, 2 шт</w:t>
            </w:r>
          </w:p>
        </w:tc>
      </w:tr>
      <w:tr w:rsidR="00D26E72" w:rsidRPr="00D26E72" w14:paraId="41700DCE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2017BD3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82C49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теплоснабжения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7D62B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Замена насосной группы  в котельной школы с.Панфилово ул. Школьная 1А</w:t>
            </w:r>
          </w:p>
        </w:tc>
      </w:tr>
      <w:tr w:rsidR="00D26E72" w:rsidRPr="00D26E72" w14:paraId="1ACB6471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2CE7E0B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6162E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теплоснабжения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DC6AB" w14:textId="3FAA141C" w:rsidR="00D26E72" w:rsidRPr="00D26E72" w:rsidRDefault="00E342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Замена котлов КВР 0,93Мвт (0,8Гкал) в котельной с. Чусовитино, с. Чусовитино, ул. Школьная, 39а</w:t>
            </w:r>
            <w:r w:rsidR="00D26E72" w:rsidRPr="00D26E72">
              <w:rPr>
                <w:color w:val="000000"/>
                <w:sz w:val="20"/>
                <w:szCs w:val="20"/>
              </w:rPr>
              <w:t>2шт</w:t>
            </w:r>
          </w:p>
        </w:tc>
      </w:tr>
      <w:tr w:rsidR="00D26E72" w:rsidRPr="00D26E72" w14:paraId="29709E31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7D9001F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65A2A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теплоснабжения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DB9E0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Замена насосной группы  в котельной школы с.Панфилово ул. Школьная 1А</w:t>
            </w:r>
          </w:p>
        </w:tc>
      </w:tr>
      <w:tr w:rsidR="00D26E72" w:rsidRPr="00D26E72" w14:paraId="5D2685A3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0719324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6C804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теплоснабжения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3DF33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Замена котлов КВР 0,17Мвт (0,15Гкал) в котельной администрации с.Панфилово ул. Советская 103 1шт</w:t>
            </w:r>
          </w:p>
        </w:tc>
      </w:tr>
      <w:tr w:rsidR="00D26E72" w:rsidRPr="00D26E72" w14:paraId="489CD967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9E1ABD6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A009D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теплоснабжения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67901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Замена насосной группы  в котельной школы с.Панфилово ул. Школьная 1А</w:t>
            </w:r>
          </w:p>
        </w:tc>
      </w:tr>
      <w:tr w:rsidR="00D26E72" w:rsidRPr="00D26E72" w14:paraId="23126A64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D2D8B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11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90144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администрации с. Панфилово, с. Панфилово, ул. Советская, 103а</w:t>
            </w:r>
          </w:p>
        </w:tc>
      </w:tr>
      <w:tr w:rsidR="00D26E72" w:rsidRPr="00D26E72" w14:paraId="64C3BC33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4884C42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22FDB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2C105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Замена котлов КВР 0,17Мвт (0,15Гкал) в котельной администрации с.Панфилово ул. Советская 103, 1шт</w:t>
            </w:r>
          </w:p>
        </w:tc>
      </w:tr>
      <w:tr w:rsidR="00D26E72" w:rsidRPr="00D26E72" w14:paraId="76184728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417D322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B9AB0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A3BE4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замена насосной группы в котельной администрации с.Панфилово ул. Советская 103</w:t>
            </w:r>
          </w:p>
        </w:tc>
      </w:tr>
      <w:tr w:rsidR="00D26E72" w:rsidRPr="00D26E72" w14:paraId="71E3FD7E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EC59D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12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FEA14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п. Новый, п. Новый, ул. Луговая, 1а</w:t>
            </w:r>
          </w:p>
        </w:tc>
      </w:tr>
      <w:tr w:rsidR="00D26E72" w:rsidRPr="00D26E72" w14:paraId="120A9D01" w14:textId="77777777" w:rsidTr="00D26E7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280D11E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35FF7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54811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Замена котлов КВР 0,23Мвт (0,2Гкал) в котельной школы пос.Новый ул.Луговая 1А, 2шт</w:t>
            </w:r>
          </w:p>
        </w:tc>
      </w:tr>
      <w:tr w:rsidR="00D26E72" w:rsidRPr="00D26E72" w14:paraId="6A3E1DC3" w14:textId="77777777" w:rsidTr="00D26E7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C35E743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5BC25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теплоснабжения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FCA3B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Замена насосной группы в котельной школы пос.Новый ул.Луговая 1А</w:t>
            </w:r>
          </w:p>
        </w:tc>
      </w:tr>
      <w:tr w:rsidR="00D26E72" w:rsidRPr="00D26E72" w14:paraId="60E0286E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8A3FE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13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84588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Центральная  котельная с. Чусовитино, с. Чусовитино, ул. Школьная, 39а</w:t>
            </w:r>
          </w:p>
        </w:tc>
      </w:tr>
      <w:tr w:rsidR="00D26E72" w:rsidRPr="00D26E72" w14:paraId="252DC4C1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27BDC61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2359A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F2FE9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Замена дымовой трубы с котельной с.Чусовитино ул.Школьная 39 А 26м d708 мм</w:t>
            </w:r>
          </w:p>
        </w:tc>
      </w:tr>
      <w:tr w:rsidR="00D26E72" w:rsidRPr="00D26E72" w14:paraId="5FA9E091" w14:textId="77777777" w:rsidTr="00D26E72">
        <w:trPr>
          <w:trHeight w:val="284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7E1E20C" w14:textId="77777777" w:rsidR="00D26E72" w:rsidRPr="00D26E72" w:rsidRDefault="00D26E72">
            <w:pPr>
              <w:jc w:val="center"/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ООО «Авангард»</w:t>
            </w:r>
          </w:p>
        </w:tc>
      </w:tr>
      <w:tr w:rsidR="00D26E72" w:rsidRPr="00D26E72" w14:paraId="31762C31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8FE55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12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1CCAF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школы с. Драченино, с. Драченино, ул. Первомайская, 55б</w:t>
            </w:r>
          </w:p>
        </w:tc>
      </w:tr>
      <w:tr w:rsidR="00D26E72" w:rsidRPr="00D26E72" w14:paraId="04207D60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D8A2CBE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33FCD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37FF4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Строительство закрытой площадки для хранения золошлаковых отходов, котельная школы п.Свердловский, п. Свердловский   ул.Школьная,25а</w:t>
            </w:r>
          </w:p>
        </w:tc>
      </w:tr>
      <w:tr w:rsidR="00D26E72" w:rsidRPr="00D26E72" w14:paraId="74A1BB8E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67528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13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982F4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школы п. Свердловский, п. Свердловский, ул. Школьная, 25а</w:t>
            </w:r>
          </w:p>
        </w:tc>
      </w:tr>
      <w:tr w:rsidR="00D26E72" w:rsidRPr="00D26E72" w14:paraId="2171CBBC" w14:textId="77777777" w:rsidTr="00D26E7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BA52C98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CC6B9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0524B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Реконструкция котельной школы п.Свердловский, п. Свердловский   ул.Школьная,25а,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D26E72" w:rsidRPr="00D26E72" w14:paraId="566C873E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19F86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14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1A24F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ДК п. Свердловский, п. Свердловский, ул. Школьная, 13а</w:t>
            </w:r>
          </w:p>
        </w:tc>
      </w:tr>
      <w:tr w:rsidR="00D26E72" w:rsidRPr="00D26E72" w14:paraId="3D49EB20" w14:textId="77777777" w:rsidTr="00D26E7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C8D277F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10209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7F75F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Реконструкция котельной ДК п. Свердловский, п. Свердловский   ул.Школьная,13а,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D26E72" w:rsidRPr="00D26E72" w14:paraId="67E6681C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E0EE1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15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DA8EE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ДК с. Подгорное, с. Подгорное, пер. Кольцевой, 10</w:t>
            </w:r>
          </w:p>
        </w:tc>
      </w:tr>
      <w:tr w:rsidR="00D26E72" w:rsidRPr="00D26E72" w14:paraId="1CA97D57" w14:textId="77777777" w:rsidTr="00D26E7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D34D61D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6C524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5CF2C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Строительство закрытого угольного склада, реконструкция насосной группы, замена котла НР-18, котельная ДК с. Подгорное, с. Подгорное  пер.Кольцевой,10</w:t>
            </w:r>
          </w:p>
        </w:tc>
      </w:tr>
      <w:tr w:rsidR="00D26E72" w:rsidRPr="00D26E72" w14:paraId="6584A929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A287C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16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FD82B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 xml:space="preserve">котельная школы с. Подгорное, с. Подгорное, пер. Кольцевой, 5а  </w:t>
            </w:r>
          </w:p>
        </w:tc>
      </w:tr>
      <w:tr w:rsidR="00D26E72" w:rsidRPr="00D26E72" w14:paraId="0F951198" w14:textId="77777777" w:rsidTr="00D26E7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D5A64EF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EF2E5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945BC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Приобретение и монтаж электрогенератора. Строительство закрытого угольного склада. Строительство закрытой площадки для хранения золошлаковых отходов. Замена насосной группы. Замена котла КВр, котельная школы с. Подгорное, с. Подгорное пер.Кольцевой,5а  </w:t>
            </w:r>
          </w:p>
        </w:tc>
      </w:tr>
      <w:tr w:rsidR="00D26E72" w:rsidRPr="00D26E72" w14:paraId="5FF3D847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0B4F4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17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AF272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больницы с. Подгорное, с. Подгорное, ул. Нагорная, 18а</w:t>
            </w:r>
          </w:p>
        </w:tc>
      </w:tr>
      <w:tr w:rsidR="00D26E72" w:rsidRPr="00D26E72" w14:paraId="1D46E40B" w14:textId="77777777" w:rsidTr="00D26E7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8BD05F8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ABD54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E2F3C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Реконструкция котельной Администрации, с. Каменка, ул. Почтовая, 17,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D26E72" w:rsidRPr="00D26E72" w14:paraId="35FC96F1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74C44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18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5B77B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с. Худяшово, с. Худяшово, ул. Центральная, 55а</w:t>
            </w:r>
          </w:p>
        </w:tc>
      </w:tr>
      <w:tr w:rsidR="00D26E72" w:rsidRPr="00D26E72" w14:paraId="4246488B" w14:textId="77777777" w:rsidTr="00D26E7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6376A4D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5E225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15493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Реконструкция котельной с. Худяшово, с. Худяшово  ул.Центральная,55а,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D26E72" w:rsidRPr="00D26E72" w14:paraId="1BC2646F" w14:textId="77777777" w:rsidTr="00D26E72">
        <w:trPr>
          <w:trHeight w:val="284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D59DEBB" w14:textId="77777777" w:rsidR="00D26E72" w:rsidRPr="00D26E72" w:rsidRDefault="00D26E72">
            <w:pPr>
              <w:jc w:val="center"/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ООО «Шанс»</w:t>
            </w:r>
          </w:p>
        </w:tc>
      </w:tr>
      <w:tr w:rsidR="00D26E72" w:rsidRPr="00D26E72" w14:paraId="28071E3D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93A828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17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6B1FE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Центр. котельная п. Чкаловский, п. Чкаловский, ул. Дачная, 1а</w:t>
            </w:r>
          </w:p>
        </w:tc>
      </w:tr>
      <w:tr w:rsidR="00D26E72" w:rsidRPr="00D26E72" w14:paraId="46EDA9DE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41FD025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0E7F1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EF3D9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замена котла КВр - 0,85 на КВр-0,80/ замена сетевого насоса К160/30 на wilo BL 65/170-15/2, Котельная Школьная,  д. Ключи,  ул. Новая, 20       </w:t>
            </w:r>
          </w:p>
        </w:tc>
      </w:tr>
      <w:tr w:rsidR="00D26E72" w:rsidRPr="00D26E72" w14:paraId="37B56351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A81EA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18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6C6CD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д. Новопокасьма, д. Новопокасьма, ул. Туснолобовой -Марченко, 14а</w:t>
            </w:r>
          </w:p>
        </w:tc>
      </w:tr>
      <w:tr w:rsidR="00D26E72" w:rsidRPr="00D26E72" w14:paraId="4EFCAC35" w14:textId="77777777" w:rsidTr="00D26E7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4AFE0C9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F4800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9FEB1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Реконструкция котельной д. Новопокасьма, д. Новопокасьма   ул. Туснолобовой -Марченко, 14а,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D26E72" w:rsidRPr="00D26E72" w14:paraId="6DB9FABA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75A46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19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F1448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школы п. Мусохраново, п. Мусохраново, ул. Северная, 41а</w:t>
            </w:r>
          </w:p>
        </w:tc>
      </w:tr>
      <w:tr w:rsidR="00D26E72" w:rsidRPr="00D26E72" w14:paraId="53775B39" w14:textId="77777777" w:rsidTr="00D26E7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2D4930E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A3FB4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A980A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Реконструкция котельной школы п. Мусохраново, п. Мусохраново  ул. Северная, 41а,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D26E72" w:rsidRPr="00D26E72" w14:paraId="471751FB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38CA4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20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72C32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п. Мирный, п. Мирный, Промзона №2, корп. 6</w:t>
            </w:r>
          </w:p>
        </w:tc>
      </w:tr>
      <w:tr w:rsidR="00D26E72" w:rsidRPr="00D26E72" w14:paraId="72D593A0" w14:textId="77777777" w:rsidTr="00D26E7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4B0DF86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C139C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93225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замена котла КВМ Томь на КВр-1, Ремотн котла КВМ 100 Томь, котельная п. Мирный, п. Мирный Промзона №2 корп. 6</w:t>
            </w:r>
          </w:p>
        </w:tc>
      </w:tr>
      <w:tr w:rsidR="00D26E72" w:rsidRPr="00D26E72" w14:paraId="23EB73C5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D4755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21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63210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детсада с. Камышино, с. Камышино, ул. Центральная, 68в</w:t>
            </w:r>
          </w:p>
        </w:tc>
      </w:tr>
      <w:tr w:rsidR="00D26E72" w:rsidRPr="00D26E72" w14:paraId="60D1F442" w14:textId="77777777" w:rsidTr="00D26E7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AC50C09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B62FB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0E303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Реконструкция котельной детсада с. Камышино, с. Камышино  ул. Центральная, 68в,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D26E72" w:rsidRPr="00D26E72" w14:paraId="0FC81230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45FB7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22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8E438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школы с. Камышино, с. Камышино, ул. Центральная, 70, корпус 2</w:t>
            </w:r>
          </w:p>
        </w:tc>
      </w:tr>
      <w:tr w:rsidR="00D26E72" w:rsidRPr="00D26E72" w14:paraId="475C1012" w14:textId="77777777" w:rsidTr="00D26E7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96E66C0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886C6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74E85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Реконструкция котельной школы с. Камышино, с. Камышино   ул. Центральная, 70, корпус 2, с заменой устаревшего оборудования на современные аналоги. Установка дополнительного оборудования </w:t>
            </w:r>
          </w:p>
        </w:tc>
      </w:tr>
      <w:tr w:rsidR="00D26E72" w:rsidRPr="00D26E72" w14:paraId="2B8DFED6" w14:textId="77777777" w:rsidTr="00D26E72">
        <w:trPr>
          <w:trHeight w:val="284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1E14E84" w14:textId="77777777" w:rsidR="00D26E72" w:rsidRPr="00D26E72" w:rsidRDefault="00D26E72">
            <w:pPr>
              <w:jc w:val="center"/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ООО УК «Егозово»</w:t>
            </w:r>
          </w:p>
        </w:tc>
      </w:tr>
      <w:tr w:rsidR="00D26E72" w:rsidRPr="00D26E72" w14:paraId="0FE01DA1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62C44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23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CDBFC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п.ст. Егозово, п.ст. Егозово, ул. Полевая, 32а</w:t>
            </w:r>
          </w:p>
        </w:tc>
      </w:tr>
      <w:tr w:rsidR="00D26E72" w:rsidRPr="00D26E72" w14:paraId="6E90BBF4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3DD689E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33D4C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увеличение эффективности работы котельной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337CF" w14:textId="084EFABE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Строительство крытого угольного склада вместительностью 300 тонн, размер 12м*12м , 7 метров высота, Котельная </w:t>
            </w:r>
            <w:r w:rsidR="006264D1">
              <w:rPr>
                <w:color w:val="000000"/>
                <w:sz w:val="20"/>
                <w:szCs w:val="20"/>
              </w:rPr>
              <w:t>П.ст. Егозово, п.ст. Егозово, ул. Полевая, 32а</w:t>
            </w:r>
          </w:p>
        </w:tc>
      </w:tr>
      <w:tr w:rsidR="00D26E72" w:rsidRPr="00D26E72" w14:paraId="0C14C784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187750E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265D8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увеличение эффективности работы котельной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9B515" w14:textId="6DE9C06C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Замена сетевого насоса 2-го контура Wilo ih 80/190-18,5/2 N=18,5 кВт  300 об/мин №1  на аналогичное оборудование с установкой частотного преобразователя, Котельная </w:t>
            </w:r>
            <w:r w:rsidR="006264D1">
              <w:rPr>
                <w:color w:val="000000"/>
                <w:sz w:val="20"/>
                <w:szCs w:val="20"/>
              </w:rPr>
              <w:t>П.ст. Егозово, п.ст. Егозово, ул. Полевая, 32а</w:t>
            </w:r>
          </w:p>
        </w:tc>
      </w:tr>
      <w:tr w:rsidR="00D26E72" w:rsidRPr="00D26E72" w14:paraId="50C4CD5A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436C11D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B24D1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увеличение эффективности работы котельной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03101" w14:textId="67CB9B16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Замена циркуляционного насоса  Wilo IL 50/140-4/2  N=4кВт  3000 об/мин. №1  на аналогичное оборудование с установкой частотного преобразователя, Котельная </w:t>
            </w:r>
            <w:r w:rsidR="006264D1">
              <w:rPr>
                <w:color w:val="000000"/>
                <w:sz w:val="20"/>
                <w:szCs w:val="20"/>
              </w:rPr>
              <w:t>П.ст. Егозово, п.ст. Егозово, ул. Полевая, 32а</w:t>
            </w:r>
          </w:p>
        </w:tc>
      </w:tr>
      <w:tr w:rsidR="00D26E72" w:rsidRPr="00D26E72" w14:paraId="6D5170E3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906D54E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1E27D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увеличение эффективности работы котельной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A7E05" w14:textId="4E74574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Установка частотных преобразователей на сетевые насосы 2 шт., дымососы 4 шт., Котельная </w:t>
            </w:r>
            <w:r w:rsidR="006264D1">
              <w:rPr>
                <w:color w:val="000000"/>
                <w:sz w:val="20"/>
                <w:szCs w:val="20"/>
              </w:rPr>
              <w:t>П.ст. Егозово, п.ст. Егозово, ул. Полевая, 32а</w:t>
            </w:r>
          </w:p>
        </w:tc>
      </w:tr>
      <w:tr w:rsidR="00D26E72" w:rsidRPr="00D26E72" w14:paraId="1AC17DE0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864A3F5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2D2A1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увеличение эффективности работы котельной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76885" w14:textId="577B1D41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Замена подпитачного  насоса  Wilo Mhi 803-3 N=1,1 кВт  3000 об/мин. №1 на  аналогичное оборудование с установкой частного преобразователя, Котельная </w:t>
            </w:r>
            <w:r w:rsidR="006264D1">
              <w:rPr>
                <w:color w:val="000000"/>
                <w:sz w:val="20"/>
                <w:szCs w:val="20"/>
              </w:rPr>
              <w:t>П.ст. Егозово, п.ст. Егозово, ул. Полевая, 32а</w:t>
            </w:r>
          </w:p>
        </w:tc>
      </w:tr>
      <w:tr w:rsidR="00D26E72" w:rsidRPr="00D26E72" w14:paraId="610DD151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C06BFC3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756F4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 xml:space="preserve">увеличение эффективности работы котельной, уменьшение удельника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FDAE9" w14:textId="03B5F4FB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Замена котлов Квр 0,8 № 1, 2, 3, 4, 4 шт, Котельная </w:t>
            </w:r>
            <w:r w:rsidR="006264D1">
              <w:rPr>
                <w:color w:val="000000"/>
                <w:sz w:val="20"/>
                <w:szCs w:val="20"/>
              </w:rPr>
              <w:t>П.ст. Егозово, п.ст. Егозово, ул. Полевая, 32а</w:t>
            </w:r>
          </w:p>
        </w:tc>
      </w:tr>
      <w:tr w:rsidR="00D26E72" w:rsidRPr="00D26E72" w14:paraId="50C526E9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A2404DD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B7678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увеличение эффективности работы котельной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C8773" w14:textId="3F0BAC0B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Замена дымососа № 1, 2 2 шт. с № 6 на № 8, Котельная </w:t>
            </w:r>
            <w:r w:rsidR="006264D1">
              <w:rPr>
                <w:color w:val="000000"/>
                <w:sz w:val="20"/>
                <w:szCs w:val="20"/>
              </w:rPr>
              <w:t>П.ст. Егозово, п.ст. Егозово, ул. Полевая, 32а</w:t>
            </w:r>
          </w:p>
        </w:tc>
      </w:tr>
      <w:tr w:rsidR="00D26E72" w:rsidRPr="00D26E72" w14:paraId="356E5AF0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672AB36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F060A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увеличение эффективности работы котельной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79C28" w14:textId="0557B61D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Установка насоса ЭЦВ 6-6,5-125, Котельная </w:t>
            </w:r>
            <w:r w:rsidR="006264D1">
              <w:rPr>
                <w:color w:val="000000"/>
                <w:sz w:val="20"/>
                <w:szCs w:val="20"/>
              </w:rPr>
              <w:t>П.ст. Егозово, п.ст. Егозово, ул. Полевая, 32а</w:t>
            </w:r>
          </w:p>
        </w:tc>
      </w:tr>
      <w:tr w:rsidR="00D26E72" w:rsidRPr="00D26E72" w14:paraId="08BF5E35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5A369B3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AE0ED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увеличение эффективности работы котельной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3C954" w14:textId="332BDED1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Установка узлов технического учета тепловой энергии Вектор, 2шт, Котельная </w:t>
            </w:r>
            <w:r w:rsidR="006264D1">
              <w:rPr>
                <w:color w:val="000000"/>
                <w:sz w:val="20"/>
                <w:szCs w:val="20"/>
              </w:rPr>
              <w:t>П.ст. Егозово, п.ст. Егозово, ул. Полевая, 32а</w:t>
            </w:r>
          </w:p>
        </w:tc>
      </w:tr>
      <w:tr w:rsidR="00D26E72" w:rsidRPr="00D26E72" w14:paraId="2D96C5F9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08DBDB2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3101C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увеличение эффективности работы котельной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DCFBA" w14:textId="3AC11FF2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 xml:space="preserve">Установка электрогенератора 60 кВт (75кВА) резервная: 66 кВт (82 кВА) 380 В 3 фазы, 1 шт., Котельная </w:t>
            </w:r>
            <w:r w:rsidR="006264D1">
              <w:rPr>
                <w:color w:val="000000"/>
                <w:sz w:val="20"/>
                <w:szCs w:val="20"/>
              </w:rPr>
              <w:t>П.ст. Егозово, п.ст. Егозово, ул. Полевая, 32а</w:t>
            </w:r>
          </w:p>
        </w:tc>
      </w:tr>
      <w:tr w:rsidR="00D26E72" w:rsidRPr="00D26E72" w14:paraId="021A7E69" w14:textId="77777777" w:rsidTr="00D26E72">
        <w:trPr>
          <w:trHeight w:val="284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C35AC2A" w14:textId="77777777" w:rsidR="00D26E72" w:rsidRPr="00D26E72" w:rsidRDefault="00D26E72">
            <w:pPr>
              <w:jc w:val="center"/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СХА Колхоз «Заря»</w:t>
            </w:r>
          </w:p>
        </w:tc>
      </w:tr>
      <w:tr w:rsidR="00D26E72" w:rsidRPr="00D26E72" w14:paraId="2B23F236" w14:textId="77777777" w:rsidTr="00D26E72">
        <w:trPr>
          <w:trHeight w:val="28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029A2" w14:textId="77777777" w:rsidR="00D26E72" w:rsidRPr="00D26E72" w:rsidRDefault="00D26E72">
            <w:pPr>
              <w:jc w:val="center"/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24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9FB20" w14:textId="77777777" w:rsidR="00D26E72" w:rsidRPr="00D26E72" w:rsidRDefault="00D26E72">
            <w:pPr>
              <w:rPr>
                <w:b/>
                <w:bCs/>
                <w:sz w:val="20"/>
                <w:szCs w:val="20"/>
              </w:rPr>
            </w:pPr>
            <w:r w:rsidRPr="00D26E72">
              <w:rPr>
                <w:b/>
                <w:bCs/>
                <w:sz w:val="20"/>
                <w:szCs w:val="20"/>
              </w:rPr>
              <w:t>котельная с. Шабаново, с. Шабаново, ул. Советская</w:t>
            </w:r>
          </w:p>
        </w:tc>
      </w:tr>
      <w:tr w:rsidR="00D26E72" w:rsidRPr="00D26E72" w14:paraId="7CDEA257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D0FD790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D6FE8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ABA6B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Реконструкция здания Котельной, с. Шабаново, котельная с. Шабаново, с. Шабаново, ул. Советская</w:t>
            </w:r>
          </w:p>
        </w:tc>
      </w:tr>
      <w:tr w:rsidR="00D26E72" w:rsidRPr="00D26E72" w14:paraId="478D92E5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406CD09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47544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35E83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Замена котлов, котельная с. Шабаново, с. Шабаново, ул. Советская</w:t>
            </w:r>
          </w:p>
        </w:tc>
      </w:tr>
      <w:tr w:rsidR="00D26E72" w:rsidRPr="00D26E72" w14:paraId="35C525EB" w14:textId="77777777" w:rsidTr="00D26E72">
        <w:trPr>
          <w:trHeight w:val="28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D4923B9" w14:textId="77777777" w:rsidR="00D26E72" w:rsidRPr="00D26E72" w:rsidRDefault="00D26E72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C4374" w14:textId="77777777" w:rsidR="00D26E72" w:rsidRPr="00D26E72" w:rsidRDefault="00D26E72">
            <w:pPr>
              <w:rPr>
                <w:sz w:val="20"/>
                <w:szCs w:val="20"/>
              </w:rPr>
            </w:pPr>
            <w:r w:rsidRPr="00D26E72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48B6A" w14:textId="77777777" w:rsidR="00D26E72" w:rsidRPr="00D26E72" w:rsidRDefault="00D26E72">
            <w:pPr>
              <w:rPr>
                <w:color w:val="000000"/>
                <w:sz w:val="20"/>
                <w:szCs w:val="20"/>
              </w:rPr>
            </w:pPr>
            <w:r w:rsidRPr="00D26E72">
              <w:rPr>
                <w:color w:val="000000"/>
                <w:sz w:val="20"/>
                <w:szCs w:val="20"/>
              </w:rPr>
              <w:t>Замена дымовой трубы, котельная с. Шабаново, с. Шабаново, ул. Советская</w:t>
            </w:r>
          </w:p>
        </w:tc>
      </w:tr>
    </w:tbl>
    <w:p w14:paraId="4A83F54F" w14:textId="77777777" w:rsidR="004E632C" w:rsidRDefault="004E632C" w:rsidP="0085123F">
      <w:pPr>
        <w:pStyle w:val="2d"/>
        <w:spacing w:line="240" w:lineRule="auto"/>
        <w:ind w:firstLine="709"/>
        <w:rPr>
          <w:color w:val="000000"/>
          <w:lang w:bidi="ru-RU"/>
        </w:rPr>
      </w:pPr>
    </w:p>
    <w:p w14:paraId="73F9BF26" w14:textId="77777777" w:rsidR="00A93DE1" w:rsidRPr="004A32F7" w:rsidRDefault="00A93DE1" w:rsidP="0085123F">
      <w:pPr>
        <w:pStyle w:val="1"/>
        <w:spacing w:line="240" w:lineRule="auto"/>
        <w:rPr>
          <w:sz w:val="24"/>
          <w:szCs w:val="24"/>
          <w:lang w:bidi="ru-RU"/>
        </w:rPr>
      </w:pPr>
      <w:bookmarkStart w:id="16" w:name="_Toc99702671"/>
      <w:r w:rsidRPr="004A32F7">
        <w:rPr>
          <w:sz w:val="24"/>
          <w:szCs w:val="24"/>
          <w:lang w:bidi="ru-RU"/>
        </w:rPr>
        <w:t>12. Объемы капитальных вложений.</w:t>
      </w:r>
      <w:bookmarkEnd w:id="16"/>
    </w:p>
    <w:p w14:paraId="39630F09" w14:textId="67BD8E32" w:rsidR="00A93DE1" w:rsidRDefault="00A93DE1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32F7">
        <w:rPr>
          <w:color w:val="000000"/>
          <w:sz w:val="24"/>
          <w:szCs w:val="24"/>
          <w:lang w:bidi="ru-RU"/>
        </w:rPr>
        <w:t xml:space="preserve">Сведения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 приведены в таблице </w:t>
      </w:r>
      <w:r w:rsidR="00043546">
        <w:rPr>
          <w:color w:val="000000"/>
          <w:sz w:val="24"/>
          <w:szCs w:val="24"/>
          <w:lang w:bidi="ru-RU"/>
        </w:rPr>
        <w:t>3</w:t>
      </w:r>
      <w:r w:rsidRPr="004A32F7">
        <w:rPr>
          <w:color w:val="000000"/>
          <w:sz w:val="24"/>
          <w:szCs w:val="24"/>
          <w:lang w:bidi="ru-RU"/>
        </w:rPr>
        <w:t>.</w:t>
      </w:r>
    </w:p>
    <w:p w14:paraId="4F26FB62" w14:textId="1282A791" w:rsidR="004A32F7" w:rsidRPr="004A32F7" w:rsidRDefault="004A32F7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4A32F7" w:rsidRPr="004A32F7" w:rsidSect="00043546">
          <w:headerReference w:type="even" r:id="rId36"/>
          <w:headerReference w:type="default" r:id="rId37"/>
          <w:footerReference w:type="even" r:id="rId38"/>
          <w:footerReference w:type="default" r:id="rId39"/>
          <w:headerReference w:type="first" r:id="rId40"/>
          <w:footerReference w:type="first" r:id="rId41"/>
          <w:pgSz w:w="11909" w:h="16840"/>
          <w:pgMar w:top="1276" w:right="994" w:bottom="993" w:left="1102" w:header="0" w:footer="660" w:gutter="0"/>
          <w:cols w:space="720"/>
          <w:noEndnote/>
          <w:titlePg/>
          <w:docGrid w:linePitch="360"/>
        </w:sectPr>
      </w:pPr>
    </w:p>
    <w:p w14:paraId="2586ABB4" w14:textId="77777777" w:rsidR="00A93DE1" w:rsidRPr="00370A8A" w:rsidRDefault="00A93DE1" w:rsidP="0085123F">
      <w:pPr>
        <w:pStyle w:val="aff0"/>
        <w:widowControl w:val="0"/>
        <w:numPr>
          <w:ilvl w:val="0"/>
          <w:numId w:val="9"/>
        </w:numPr>
        <w:spacing w:after="0" w:line="240" w:lineRule="auto"/>
        <w:ind w:left="1259" w:hanging="357"/>
        <w:jc w:val="right"/>
        <w:rPr>
          <w:color w:val="000000"/>
          <w:lang w:val="ru-RU" w:bidi="ru-RU"/>
        </w:rPr>
      </w:pPr>
    </w:p>
    <w:p w14:paraId="3A75EEB5" w14:textId="77777777" w:rsidR="00A93DE1" w:rsidRPr="004A32F7" w:rsidRDefault="00A93DE1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32F7">
        <w:rPr>
          <w:color w:val="000000"/>
          <w:sz w:val="24"/>
          <w:szCs w:val="24"/>
          <w:lang w:bidi="ru-RU"/>
        </w:rPr>
        <w:t>Сводные данные по развитию источников тепловой энергии городского поселения, с капитальными затратами в прогнозных ценах в тыс. руб. без НДС.</w:t>
      </w:r>
    </w:p>
    <w:p w14:paraId="5953792F" w14:textId="77777777" w:rsidR="00A93DE1" w:rsidRDefault="00A93DE1" w:rsidP="0085123F">
      <w:pPr>
        <w:pStyle w:val="2d"/>
        <w:spacing w:line="240" w:lineRule="auto"/>
        <w:ind w:firstLine="709"/>
        <w:rPr>
          <w:color w:val="000000"/>
          <w:lang w:bidi="ru-RU"/>
        </w:rPr>
      </w:pPr>
    </w:p>
    <w:tbl>
      <w:tblPr>
        <w:tblW w:w="15903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"/>
        <w:gridCol w:w="2706"/>
        <w:gridCol w:w="3260"/>
        <w:gridCol w:w="857"/>
        <w:gridCol w:w="496"/>
        <w:gridCol w:w="496"/>
        <w:gridCol w:w="496"/>
        <w:gridCol w:w="576"/>
        <w:gridCol w:w="576"/>
        <w:gridCol w:w="576"/>
        <w:gridCol w:w="576"/>
        <w:gridCol w:w="496"/>
        <w:gridCol w:w="496"/>
        <w:gridCol w:w="496"/>
        <w:gridCol w:w="496"/>
        <w:gridCol w:w="496"/>
        <w:gridCol w:w="376"/>
        <w:gridCol w:w="376"/>
        <w:gridCol w:w="376"/>
        <w:gridCol w:w="376"/>
        <w:gridCol w:w="376"/>
        <w:gridCol w:w="656"/>
      </w:tblGrid>
      <w:tr w:rsidR="00641438" w:rsidRPr="00F92F63" w14:paraId="4C6F2459" w14:textId="77777777" w:rsidTr="002B732B">
        <w:trPr>
          <w:trHeight w:val="384"/>
          <w:tblHeader/>
        </w:trPr>
        <w:tc>
          <w:tcPr>
            <w:tcW w:w="27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9683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bookmarkStart w:id="17" w:name="RANGE!A1:X101"/>
            <w:r w:rsidRPr="00F92F63">
              <w:rPr>
                <w:sz w:val="16"/>
                <w:szCs w:val="16"/>
              </w:rPr>
              <w:t>№ п/п</w:t>
            </w:r>
            <w:bookmarkEnd w:id="17"/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F1F2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Наименование котельной, обоснование необходимости (цель реализации)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BF97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Планируемые мероприятия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DDDF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 xml:space="preserve">Источник 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8115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2024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DDF3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2025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92C0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2026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BDE3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2027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8C89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2028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4E05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2029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F312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2030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DDDA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2031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CBE0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2032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42B5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2033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FF6B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2034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9585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2035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018B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2036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0128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2037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3587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2038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50F5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2039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A551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2040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F676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Всего</w:t>
            </w:r>
          </w:p>
        </w:tc>
      </w:tr>
      <w:tr w:rsidR="00641438" w:rsidRPr="00F92F63" w14:paraId="1D33317B" w14:textId="77777777" w:rsidTr="002B732B">
        <w:trPr>
          <w:trHeight w:val="240"/>
        </w:trPr>
        <w:tc>
          <w:tcPr>
            <w:tcW w:w="7095" w:type="dxa"/>
            <w:gridSpan w:val="4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ED2582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ООО «Велес»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68D9B2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185003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1750,0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666969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2365,0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8AC4A2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4058,1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4A529C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4281,3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F3FD9C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4516,7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F92B37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4765,2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9FC701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1936,3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466013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84A994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0E6953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8F6BB0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C715B1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3C0B55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2F9636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4676B5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E8DCB4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0BC91D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23672,5</w:t>
            </w:r>
          </w:p>
        </w:tc>
      </w:tr>
      <w:tr w:rsidR="00641438" w:rsidRPr="00F92F63" w14:paraId="1241B7BD" w14:textId="77777777" w:rsidTr="002B732B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E0FC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F314F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п. Демьяновка, п. Демьяновка  ул. Чкалова, 6а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03878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72379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ECC03A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B62A6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2365,0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E85F62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1563,0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421C1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73CDFA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55D953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33112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C254C9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DF85E1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C3EE11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4DFA8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902E4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4B7C6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F17BB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245A6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5ACCE0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167B2C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4278,0</w:t>
            </w:r>
          </w:p>
        </w:tc>
      </w:tr>
      <w:tr w:rsidR="00641438" w:rsidRPr="00F92F63" w14:paraId="273F85E2" w14:textId="77777777" w:rsidTr="002B732B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E32796A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8DAB4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B2DB0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п. Демьяновка, п. Демьяновка  ул.Чкалова,6а,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4B45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7740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B052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1035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2365,0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991C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1563,0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A0DC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E812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C849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65D4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56C4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6859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0413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1728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47A3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09B0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7D3F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BEA6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C16F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98EF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4278,0</w:t>
            </w:r>
          </w:p>
        </w:tc>
      </w:tr>
      <w:tr w:rsidR="00641438" w:rsidRPr="00F92F63" w14:paraId="0FA2AECD" w14:textId="77777777" w:rsidTr="002B732B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0004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66639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д. Красноярка, д. Красноярка, ул. Центральная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85C83C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03858C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B2FBA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6CE6F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E5B43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2495,1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440784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1649,0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852254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26C586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8831D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0EC2D4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F924E3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CF881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6A5E11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B9AC7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21A1B2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91BEA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84AF75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FF77C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A30FD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4494,0</w:t>
            </w:r>
          </w:p>
        </w:tc>
      </w:tr>
      <w:tr w:rsidR="00641438" w:rsidRPr="00F92F63" w14:paraId="5EFF7338" w14:textId="77777777" w:rsidTr="002B732B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F18BB32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26D5E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A80E4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д. Красноярка, д. Красноярка   ул.Центральная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FB18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B387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27A7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0C80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763A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2495,1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5E73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1649,0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3E6A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44B9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4BF2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689E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4F5A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0CAE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3F0F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FAAF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E95F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C864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7AE8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E4F7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CA3A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4494,0</w:t>
            </w:r>
          </w:p>
        </w:tc>
      </w:tr>
      <w:tr w:rsidR="00641438" w:rsidRPr="00F92F63" w14:paraId="4CE987AD" w14:textId="77777777" w:rsidTr="002B732B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4099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1461E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ДК д. Новогеоргиевка, д. Новогеоргиевка, ул. Молодежная, 29а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8BB95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51897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A1415D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F96B0F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31102F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EAAF5B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2632,3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A1A50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1739,7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45E4A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F628B7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8D9DD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DEDF94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D8027E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886A08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FCA3BC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652DF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0A15EB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BC0B6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0DE4E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613492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4722,0</w:t>
            </w:r>
          </w:p>
        </w:tc>
      </w:tr>
      <w:tr w:rsidR="00641438" w:rsidRPr="00F92F63" w14:paraId="4B1CB8AC" w14:textId="77777777" w:rsidTr="002B732B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606C806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44F4B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Строительство новой котельной мощностью 20 Гкал/ч с целью объединения 6-ти источников теплоснабжения: Котельная №1 (частная), Котельная Типография (частная), котельная Сельпо, котельная Светлячок, котельная школа №2,  котельная ЦРБ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2C42B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ДК  д. Новогеоргиевка, д. Новогеоргиевка  ул.Молодежная,29а, 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C69E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6C8C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19E0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7AE8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E8DC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1583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2632,3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12E4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1739,7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9823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5F7D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2A3E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5AE9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8A44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1FA0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0A82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04F1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7EF0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A34D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AE12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C20A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4722,0</w:t>
            </w:r>
          </w:p>
        </w:tc>
      </w:tr>
      <w:tr w:rsidR="00641438" w:rsidRPr="00F92F63" w14:paraId="79C600A5" w14:textId="77777777" w:rsidTr="002B732B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E585D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4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B428C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п. Клейзавод, п. Клейзавод, ул. Заводская, 7а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144C15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5BAD1B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B0C5DE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47A647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66D205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7F88A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A9FB4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2777,1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A18DA3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1835,3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678FFA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F5353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C08312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51EC9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EE7E2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E6B60F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73845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A83E8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B732A0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20A48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B5512F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4962,4</w:t>
            </w:r>
          </w:p>
        </w:tc>
      </w:tr>
      <w:tr w:rsidR="00641438" w:rsidRPr="00F92F63" w14:paraId="5CAE505B" w14:textId="77777777" w:rsidTr="002B732B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C13B580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6B734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F3F92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п. Клейзавод, п. Клейзавод  ул.Заводская,7а,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6C3A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C514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7F84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D691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50C9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FEA8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4D3F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2777,1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4C16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1835,3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CBDB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64CB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A471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6678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E203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617E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098F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8381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C520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29D3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5DC3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4962,4</w:t>
            </w:r>
          </w:p>
        </w:tc>
      </w:tr>
      <w:tr w:rsidR="00641438" w:rsidRPr="00F92F63" w14:paraId="512DE012" w14:textId="77777777" w:rsidTr="002B732B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DACE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E8E02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п. Восходящий, Промзона, база №2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6CA9AC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5A072A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5C1B0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85E6F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FB2CA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8ED247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C9BBCB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DA4BFF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2929,8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465DCD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1936,3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2D724E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B0E16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6C5158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D68F7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4B8CE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06908E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8876C5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E54516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C473D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29C4C7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5216,1</w:t>
            </w:r>
          </w:p>
        </w:tc>
      </w:tr>
      <w:tr w:rsidR="00641438" w:rsidRPr="00F92F63" w14:paraId="5BA01A63" w14:textId="77777777" w:rsidTr="002B732B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7F9FBE3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11C23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16166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п. Восходящий, Промзона, база№2,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27B7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7764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1206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64DB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F537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1159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5AE9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809A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2929,8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674D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1936,3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CAED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C9FC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9C90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17BB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4E0F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765B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6967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743C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FD60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28EE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5216,1</w:t>
            </w:r>
          </w:p>
        </w:tc>
      </w:tr>
      <w:tr w:rsidR="00641438" w:rsidRPr="00F92F63" w14:paraId="5604E318" w14:textId="77777777" w:rsidTr="002B732B">
        <w:trPr>
          <w:trHeight w:val="240"/>
        </w:trPr>
        <w:tc>
          <w:tcPr>
            <w:tcW w:w="7095" w:type="dxa"/>
            <w:gridSpan w:val="4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821413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ООО «Коммунальщик»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ECF175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9BE7DC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BED199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1850,0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1FB497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1400,0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03F0AA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1363,0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D88F5D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1700,0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A4B76D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2450,0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C1C0CF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1496,0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B2A7CB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2800,0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7FEF3D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2200,0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ADD288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2000,0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169212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2400,0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928D78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EE0A55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B33D1E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E082F7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B12741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DFCCB0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19659,0</w:t>
            </w:r>
          </w:p>
        </w:tc>
      </w:tr>
      <w:tr w:rsidR="00641438" w:rsidRPr="00F92F63" w14:paraId="5C026565" w14:textId="77777777" w:rsidTr="002B732B">
        <w:trPr>
          <w:trHeight w:val="252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8E19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6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43254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детсада  с. Красное, с. Красное,  ул. Чапаева, 4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D4BA8B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954DE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DA587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F813E0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364A9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D97DC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7BAB76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11A8CD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2200,0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98C95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1236,0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A71479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6D4CAD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C76898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1000,0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86B75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D34606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D62C9B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1E19F8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B2491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DAB275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11E81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4436,0</w:t>
            </w:r>
          </w:p>
        </w:tc>
      </w:tr>
      <w:tr w:rsidR="00641438" w:rsidRPr="00F92F63" w14:paraId="60E24EA6" w14:textId="77777777" w:rsidTr="002B732B">
        <w:trPr>
          <w:trHeight w:val="49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2F8AAC2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BB0DC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CE6B3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Реконструкция с заменой котла КВр- 0,8 - 3 шт, котельная детсада  с. Красное, с. Красное  ул.Чапаева,4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B47C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C921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CD08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8748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C373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E10D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9E8F13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87B383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2200,0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A27FF9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0B849EB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9C8C28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5DC2AF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0A68D88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347F04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9DB002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1A1E94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8028F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00DC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C7B4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2200,0</w:t>
            </w:r>
          </w:p>
        </w:tc>
      </w:tr>
      <w:tr w:rsidR="00641438" w:rsidRPr="00F92F63" w14:paraId="4CDCAE26" w14:textId="77777777" w:rsidTr="002B732B">
        <w:trPr>
          <w:trHeight w:val="49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4F019CF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AFC6E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2E6D2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сетевых насосов- 2 шт, дымососов ДН-8,0- 2шт, котельная детсада  с. Красное, с. Красное  ул.Чапаева,4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DDE7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CE68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3CA3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07FC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30EA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6AF6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994EBB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123ED1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A4BD0A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1236,0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0990076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578125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A64885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DCF71C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3A4DE3D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92BBB6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7DC12CA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A81B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E55B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B356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1236,0</w:t>
            </w:r>
          </w:p>
        </w:tc>
      </w:tr>
      <w:tr w:rsidR="00641438" w:rsidRPr="00F92F63" w14:paraId="15D2EA28" w14:textId="77777777" w:rsidTr="002B732B">
        <w:trPr>
          <w:trHeight w:val="49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911B9B3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DF652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F9003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Строительство площадки золоотвала, котельная детсада  с. Красное, с. Красное  ул.Чапаева,4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4B65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39C4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FB2A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670F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9611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E9EA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8982FE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1735BB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2192FD7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F125A4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1E1D46E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435FD3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1000,0</w:t>
            </w:r>
          </w:p>
        </w:tc>
        <w:tc>
          <w:tcPr>
            <w:tcW w:w="49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063FCCA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89BA3F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65EE57D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03AD429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FEF5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D088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D514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1000,0</w:t>
            </w:r>
          </w:p>
        </w:tc>
      </w:tr>
      <w:tr w:rsidR="00641438" w:rsidRPr="00F92F63" w14:paraId="462A8FE3" w14:textId="77777777" w:rsidTr="002B732B">
        <w:trPr>
          <w:trHeight w:val="276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DB53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7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D8055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школы с. Красное, с. Красное, ул. 40лет Октября, 3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4C0FAB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A5E52E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9E883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DD415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6213EE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775E5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26B067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E3314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E595C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EAEF2C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2800,0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8A51BE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2200,0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2B612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1000,0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3BDE6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BCFF43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D8401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206E7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3B254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11B7E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BCA2CE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6000,0</w:t>
            </w:r>
          </w:p>
        </w:tc>
      </w:tr>
      <w:tr w:rsidR="00641438" w:rsidRPr="00F92F63" w14:paraId="10729F58" w14:textId="77777777" w:rsidTr="002B732B">
        <w:trPr>
          <w:trHeight w:val="73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9DEC0D1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80B76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C792B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сетевых насосов- 2 шт, дымососов ДН-8,0- 2шт, котельная школы с. Красное, с. Красное  ул.40лет Октября,3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1558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A7C3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B82C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5B6E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5CFB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EBAF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71F3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E6905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C85B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2A01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1300,0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4475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14B7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8E7E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644E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DB7D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2AB3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F3D5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0FCB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B9E3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1300,0</w:t>
            </w:r>
          </w:p>
        </w:tc>
      </w:tr>
      <w:tr w:rsidR="00641438" w:rsidRPr="00F92F63" w14:paraId="0D441D96" w14:textId="77777777" w:rsidTr="002B732B">
        <w:trPr>
          <w:trHeight w:val="49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857BF40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0AA47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15031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Реконструкция с заменой котлов КВр-0,6 3 шт, котельная школы с. Красное, с. Красное  ул.40лет Октября,3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E3EF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186E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1469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D5C8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2984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9C13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5ABD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E9A5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4EFA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9A10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40D9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2200,0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B527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6B68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648F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919D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15A9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C6A7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DC98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9EA0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2200,0</w:t>
            </w:r>
          </w:p>
        </w:tc>
      </w:tr>
      <w:tr w:rsidR="00641438" w:rsidRPr="00F92F63" w14:paraId="28B604FB" w14:textId="77777777" w:rsidTr="002B732B">
        <w:trPr>
          <w:trHeight w:val="73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92FAD75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E0A32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9C57A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участка тепловой  сети -200м (от котельной – до школы с. Красное), котельная школы с. Красное, с. Красное  ул.40лет Октября,3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9C4B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B9F6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E275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87CB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63EB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0ED7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1BE4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E56E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9C2D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3F4B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1500,0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0D99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7608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ECE2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736A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7E9D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3137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F33D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5B1D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4C8B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1500,0</w:t>
            </w:r>
          </w:p>
        </w:tc>
      </w:tr>
      <w:tr w:rsidR="00641438" w:rsidRPr="00F92F63" w14:paraId="29DF6A72" w14:textId="77777777" w:rsidTr="002B732B">
        <w:trPr>
          <w:trHeight w:val="49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9E9D07F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084A2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D154B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Строительство площадки золоотвала, котельная школы с. Красное, с. Красное  ул.40лет Октября,3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69AF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2C7F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E6CA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C252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A301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4DEC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2E64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A4E1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3EAE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792A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12E4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993C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1000,0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6999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F62D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0A1C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B6C4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55B2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6909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64EF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1000,0</w:t>
            </w:r>
          </w:p>
        </w:tc>
      </w:tr>
      <w:tr w:rsidR="00641438" w:rsidRPr="00F92F63" w14:paraId="4DADB2EE" w14:textId="77777777" w:rsidTr="002B732B">
        <w:trPr>
          <w:trHeight w:val="276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35CD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8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EBF76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коррекционной школы с. Красное, с. Красное, ул. Санаторная, 98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D3F3C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13CC27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2FCEB2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BD7140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5286C5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1400,0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D0517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4D22D9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2C51F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550AB6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260,0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CD276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6D53B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43251C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780A2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D2A18F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0C884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D60A9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8618FF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DBA36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219AA7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3360,0</w:t>
            </w:r>
          </w:p>
        </w:tc>
      </w:tr>
      <w:tr w:rsidR="00641438" w:rsidRPr="00F92F63" w14:paraId="463A57F7" w14:textId="77777777" w:rsidTr="002B732B">
        <w:trPr>
          <w:trHeight w:val="73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BB63F89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033E6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3E32F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Разработка проекта газоочистного оборудования, котельная коррекционной школы с. Красное, с.Красное ул.Санаторная,98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F59B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2956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B7AD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4A12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782E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6A08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A34F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F99B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9BA9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8A91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AEC9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2F02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5360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6AD8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B8E4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DEDC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86F3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EDD8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47FD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250,0</w:t>
            </w:r>
          </w:p>
        </w:tc>
      </w:tr>
      <w:tr w:rsidR="00641438" w:rsidRPr="00F92F63" w14:paraId="5F174C7B" w14:textId="77777777" w:rsidTr="002B732B">
        <w:trPr>
          <w:trHeight w:val="73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74D835C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53818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591C3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Реконструкция с заменой котлов КВр-04 -2 шт, установка газоочистного оборудования, котельная коррекционной школы с. Красное, с.Красное ул.Санаторная,98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5C3A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FA10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16EB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084B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1644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1400,0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20B2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1E88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1458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5FDE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A4BE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FA81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0C19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F970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17A8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5589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5704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032B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5C2C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E76F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1400,0</w:t>
            </w:r>
          </w:p>
        </w:tc>
      </w:tr>
      <w:tr w:rsidR="00641438" w:rsidRPr="00F92F63" w14:paraId="59EACF95" w14:textId="77777777" w:rsidTr="002B732B">
        <w:trPr>
          <w:trHeight w:val="73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BDDE799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A950D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4DD9A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Строительство площадки золоотвала, котельная коррекционной школы с. Красное, с.Красное ул.Санаторная,98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63A8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0483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FA43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BFFA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BF83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F5A6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C399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A790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2B2B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F5C9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FF09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D7B4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EB23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1200,0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727D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050B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5BF8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123E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A9BC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5D7F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1200,0</w:t>
            </w:r>
          </w:p>
        </w:tc>
      </w:tr>
      <w:tr w:rsidR="00641438" w:rsidRPr="00F92F63" w14:paraId="50423527" w14:textId="77777777" w:rsidTr="002B732B">
        <w:trPr>
          <w:trHeight w:val="588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02A7174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F3F51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CC78A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 Замена сетевого насоса- 1 шт, котельная коррекционной школы с. Красное, с.Красное ул.Санаторная,98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FCD0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A565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F5A1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0026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88E9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3360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BCDF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8102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1A40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F83C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F494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AF66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C479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3CBE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1C7B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781C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BC33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D90F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F281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250,0</w:t>
            </w:r>
          </w:p>
        </w:tc>
      </w:tr>
      <w:tr w:rsidR="00641438" w:rsidRPr="00F92F63" w14:paraId="1F5DBB4E" w14:textId="77777777" w:rsidTr="002B732B">
        <w:trPr>
          <w:trHeight w:val="588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6FDEC7E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650A7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0D6F5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сетевого насоса- 1 шт, котельная коррекционной школы с. Красное, с.Красное ул.Санаторная,98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348F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4503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6A8F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E160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EF64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A304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AAF4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39D1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F960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260,0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BC71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08AF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F883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943B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814A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E367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B881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0713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3E77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327E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260,0</w:t>
            </w:r>
          </w:p>
        </w:tc>
      </w:tr>
      <w:tr w:rsidR="00641438" w:rsidRPr="00F92F63" w14:paraId="27413DA6" w14:textId="77777777" w:rsidTr="002B732B">
        <w:trPr>
          <w:trHeight w:val="276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76DA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9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5D8EF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Центральная котельная с. Ариничево, с. Ариничево, ул. Центральная, 10а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40370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E8C825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70A87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FC59F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1600,0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F14260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04D24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1363,0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04F7C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1700,0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A1F69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7DD74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B858C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1333EB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5F9936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29799C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CF2265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0B62F1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839BB3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CFB40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03A26D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1F1E09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5863,0</w:t>
            </w:r>
          </w:p>
        </w:tc>
      </w:tr>
      <w:tr w:rsidR="00641438" w:rsidRPr="00F92F63" w14:paraId="3739440E" w14:textId="77777777" w:rsidTr="002B732B">
        <w:trPr>
          <w:trHeight w:val="73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CE6BF68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9B1CE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6E815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Реконструкция с заменой котла КВр- 0,8 - 1 шт, Центральная котельная  с. Ариничево, с. Ариничево  ул.Центральная,10а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2229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657E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6BFE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C3D2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4061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BA92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436F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DBC1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5525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5805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A740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2479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1999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EFE7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5F52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B8B2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7104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8EA0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6320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800,0</w:t>
            </w:r>
          </w:p>
        </w:tc>
      </w:tr>
      <w:tr w:rsidR="00641438" w:rsidRPr="00F92F63" w14:paraId="2B713ADA" w14:textId="77777777" w:rsidTr="002B732B">
        <w:trPr>
          <w:trHeight w:val="73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AF491F3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FD373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F90C9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сетевых насосов -3 шт, дымососов ДН-8,0- 2шт, Центральная котельная  с. Ариничево, с. Ариничево  ул.Центральная,10а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236B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A50E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E141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4B6D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6B70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7B95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1363,0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D405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A941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EFBB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B3D0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1DD9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E905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54DE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B468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D833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E694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8D1E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89AD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874A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1363,0</w:t>
            </w:r>
          </w:p>
        </w:tc>
      </w:tr>
      <w:tr w:rsidR="00641438" w:rsidRPr="00F92F63" w14:paraId="372F51FE" w14:textId="77777777" w:rsidTr="002B732B">
        <w:trPr>
          <w:trHeight w:val="73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1EB8D38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576E2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E9843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участка тепловой сети от ТК2 – до ТК3 – 54м, от ТК4- до Клуб – 34 м, Центральная котельная  с. Ариничево, с. Ариничево  ул.Центральная,10а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42C3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106B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B279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AC3E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800,0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9DB5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1815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A9D9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BDD2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F14D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EDAB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86B5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A43B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59BC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5ED4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C50F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A4EC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DBDC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5603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811C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800,0</w:t>
            </w:r>
          </w:p>
        </w:tc>
      </w:tr>
      <w:tr w:rsidR="00641438" w:rsidRPr="00F92F63" w14:paraId="32BB6EC9" w14:textId="77777777" w:rsidTr="002B732B">
        <w:trPr>
          <w:trHeight w:val="97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D694E6C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25436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56053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Реконструкция с заменой котла КВр- 0,8 - 2 шт, замена участка тепловой сети от ТК3 – до школы с. Ариничево – 100м, Центральная котельная  с. Ариничево, с. Ариничево  ул.Центральная,10а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D3FA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F819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A95B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E082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BEAB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7E51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AD6EB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1700,0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C380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DE8B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67B1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D18C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CEBC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D13F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2F3A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ACF5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1563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5170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1575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0586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1700,0</w:t>
            </w:r>
          </w:p>
        </w:tc>
      </w:tr>
      <w:tr w:rsidR="00641438" w:rsidRPr="00F92F63" w14:paraId="1558E82B" w14:textId="77777777" w:rsidTr="002B732B">
        <w:trPr>
          <w:trHeight w:val="732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B95DDEC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F9CD3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00852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Строительство площадки золоотвала, Центральная котельная  с. Ариничево, с. Ариничево  ул.Центральная,10а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BF81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8B2E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495D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478D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C00D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8BE7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012A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883A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0A37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B223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C244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83CD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1D7E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1200,0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542D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1FE3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30C4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9E5E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5323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478B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1200,0</w:t>
            </w:r>
          </w:p>
        </w:tc>
      </w:tr>
      <w:tr w:rsidR="00641438" w:rsidRPr="00F92F63" w14:paraId="2F488906" w14:textId="77777777" w:rsidTr="002B732B">
        <w:trPr>
          <w:trHeight w:val="240"/>
        </w:trPr>
        <w:tc>
          <w:tcPr>
            <w:tcW w:w="7095" w:type="dxa"/>
            <w:gridSpan w:val="4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ECF769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ООО «Панфиловец»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806395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1D2329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7ECAED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DFC46F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1900,0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23B824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001536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DE8808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2250,0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B98E35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357327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650,0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337C43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3600,0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D703D3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5EA285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650,0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31ABA5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36B9DE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295A24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17E4A5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4F6C45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9D65A0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10050,0</w:t>
            </w:r>
          </w:p>
        </w:tc>
      </w:tr>
      <w:tr w:rsidR="00641438" w:rsidRPr="00F92F63" w14:paraId="4B9FDD09" w14:textId="77777777" w:rsidTr="002B732B">
        <w:trPr>
          <w:trHeight w:val="264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D73F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10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57FF9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школы с. Панфилово, с. Панфилово, ул. Школьная, 1а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DB5FB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4F44E7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B731AA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D22FF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F86F2A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1900,0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7185F1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D04CE7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70C42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2250,0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D21023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65F358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D962AD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2250,0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4F5E13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7CE629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650,0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A8D94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FA448E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C8D335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FF7424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BB6AE7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5074D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7050,0</w:t>
            </w:r>
          </w:p>
        </w:tc>
      </w:tr>
      <w:tr w:rsidR="00641438" w:rsidRPr="00F92F63" w14:paraId="3408EAEB" w14:textId="77777777" w:rsidTr="002B732B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EEF7630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5FA0F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6FD7F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котлов КВР 0,65Мвт (0,56Гкал) в котельной школы с.Панфилово ул. Школьная 1А, 2шт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7C82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56F6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FC55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19AC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BA2E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1600,0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647C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B489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BEF3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5EE1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B0C7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B237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BDF4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15AD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7D9C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A8D1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4B25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A393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2317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FD84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1600,0</w:t>
            </w:r>
          </w:p>
        </w:tc>
      </w:tr>
      <w:tr w:rsidR="00641438" w:rsidRPr="00F92F63" w14:paraId="6A50BB59" w14:textId="77777777" w:rsidTr="002B732B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5290C04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EDCB5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теплоснабжения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5CAC6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насосной группы в котельной школы с.Панфилово ул. Школьная 1А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0B83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6F45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94EF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7B9B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B924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81CA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0824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35D9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A951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588E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152E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5DA5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6B3B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876F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8267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8631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D7A1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181F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3069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300,0</w:t>
            </w:r>
          </w:p>
        </w:tc>
      </w:tr>
      <w:tr w:rsidR="00641438" w:rsidRPr="00F92F63" w14:paraId="54966A46" w14:textId="77777777" w:rsidTr="002B732B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6304622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F6967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теплоснабжения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B9992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насосной группы  в котельной школы с.Панфилово ул. Школьная 1А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F20F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0CD5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371F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8741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9676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088E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FC48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3500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0EB7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6EBE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5FB4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5A94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B3A5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A14F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411A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5915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5FC5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E7CD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8D09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250,0</w:t>
            </w:r>
          </w:p>
        </w:tc>
      </w:tr>
      <w:tr w:rsidR="00641438" w:rsidRPr="00F92F63" w14:paraId="77D14246" w14:textId="77777777" w:rsidTr="002B732B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977D539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BC4B8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теплоснабжения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6BEF5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насосной группы  в котельной школы с.Панфилово ул. Школьная 1А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8771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CE4F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912D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417D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3A89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76AA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318D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D460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4446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1C0F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4CCD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38A1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60F9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0EF4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7F49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0475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D847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0658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30B9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250,0</w:t>
            </w:r>
          </w:p>
        </w:tc>
      </w:tr>
      <w:tr w:rsidR="00641438" w:rsidRPr="00F92F63" w14:paraId="3EA56702" w14:textId="77777777" w:rsidTr="002B732B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1E87922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BD103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теплоснабжения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E3AC1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котлов КВР 0,17Мвт (0,15Гкал) в котельной администрации с.Панфилово ул. Советская 103 1шт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0CFB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D4B8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7BF7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99D1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B3E5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2522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7CE1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9E2E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1B71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ACA8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83B3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574B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B7D5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500,0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4BC9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4A17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3F2B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2C98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9BCE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0854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500,0</w:t>
            </w:r>
          </w:p>
        </w:tc>
      </w:tr>
      <w:tr w:rsidR="00641438" w:rsidRPr="00F92F63" w14:paraId="06CE8558" w14:textId="77777777" w:rsidTr="002B732B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A6D8161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95549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теплоснабжения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98C57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насосной группы  в котельной школы с.Панфилово ул. Школьная 1А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9AFA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3C56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7C07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F050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16E3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DC0B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7280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7CF4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7300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B668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A8E99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50CB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55BF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150,0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5CEE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F21E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548C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6DA2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C09C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FB13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150,0</w:t>
            </w:r>
          </w:p>
        </w:tc>
      </w:tr>
      <w:tr w:rsidR="00641438" w:rsidRPr="00F92F63" w14:paraId="783B6142" w14:textId="77777777" w:rsidTr="002B732B">
        <w:trPr>
          <w:trHeight w:val="264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E25D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11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E444E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администрации с. Панфилово, с. Панфилово, ул. Советская, 103а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6F3BB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9523A4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292F0D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A2D43C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58E694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68F0C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E8E58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0BADFA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22376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B40CF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162149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BCD77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9A3F98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A8A5F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AF2F45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594916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99D0F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F34DD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2FDA8A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650,0</w:t>
            </w:r>
          </w:p>
        </w:tc>
      </w:tr>
      <w:tr w:rsidR="00641438" w:rsidRPr="00F92F63" w14:paraId="6B156F99" w14:textId="77777777" w:rsidTr="002B732B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90F1E56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B785F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5B803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котлов КВР 0,17Мвт (0,15Гкал) в котельной администрации с.Панфилово ул. Советская 103, 1шт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153B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43F8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53D6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0CCA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87D7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1DA5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1A6C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7E71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99CE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4125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500,0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0931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67F3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C2A5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22CE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1116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474F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78FC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2B42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6429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500,0</w:t>
            </w:r>
          </w:p>
        </w:tc>
      </w:tr>
      <w:tr w:rsidR="00641438" w:rsidRPr="00F92F63" w14:paraId="489FD445" w14:textId="77777777" w:rsidTr="002B732B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0672B22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E7638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A0507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насосной группы в котельной администрации с.Панфилово ул. Советская 103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FD0B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69C0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C7E1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D8E5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F9BD7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5C09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941C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D7DF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5F3D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8AF8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3F81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1367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432C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DB0C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36EA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8C48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829F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DAD2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9CB7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150,0</w:t>
            </w:r>
          </w:p>
        </w:tc>
      </w:tr>
      <w:tr w:rsidR="00641438" w:rsidRPr="00F92F63" w14:paraId="00FCCEBB" w14:textId="77777777" w:rsidTr="002B732B">
        <w:trPr>
          <w:trHeight w:val="264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F49D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F75E0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п. Новый, п. Новый, ул. Луговая, 1а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2B9C68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01ECB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0E2902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C01A8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AC787E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B4E22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D56134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2F058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F2F6D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BF53D5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3E661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1350,0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6DFE24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5F816F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96719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B8FFEC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E2ED59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5C5CB6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0188FA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4AADD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1350,0</w:t>
            </w:r>
          </w:p>
        </w:tc>
      </w:tr>
      <w:tr w:rsidR="00641438" w:rsidRPr="00F92F63" w14:paraId="3CE98673" w14:textId="77777777" w:rsidTr="002B732B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D938E6F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C2280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4565A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котлов КВР 0,23Мвт (0,2Гкал) в котельной школы пос.Новый ул.Луговая 1А, 2шт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189F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6CFA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9FED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2FDB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B129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519E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F6DB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1B5B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40C7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ED77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BFC7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1200,0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1491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D7B0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5919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E08E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723E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8F85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B5F1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C73F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1200,0</w:t>
            </w:r>
          </w:p>
        </w:tc>
      </w:tr>
      <w:tr w:rsidR="00641438" w:rsidRPr="00F92F63" w14:paraId="1EDA5680" w14:textId="77777777" w:rsidTr="002B732B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5D7BAB3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24576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теплоснабжения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F90F0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насосной группы в котельной школы пос.Новый ул.Луговая 1А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8358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B77C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EFC6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6304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7998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948D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C9C4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337E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4DEB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173C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3EDA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07D9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E57E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E26A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DE5A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023B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6FA7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3C96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1446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150,0</w:t>
            </w:r>
          </w:p>
        </w:tc>
      </w:tr>
      <w:tr w:rsidR="00641438" w:rsidRPr="00F92F63" w14:paraId="145CA495" w14:textId="77777777" w:rsidTr="002B732B">
        <w:trPr>
          <w:trHeight w:val="264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5249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13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AC379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Центральная  котельная с. Чусовитино, с. Чусовитино, ул. Школьная, 39а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BB9DF6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BB980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BC528D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5BC1B6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C73A50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B8E748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1A26D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D516D0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D0C51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F24EC1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681790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00C0EF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9A7711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A9C11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6616B5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60D11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420DF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1E6F7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6A6B43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1000,0</w:t>
            </w:r>
          </w:p>
        </w:tc>
      </w:tr>
      <w:tr w:rsidR="00641438" w:rsidRPr="00F92F63" w14:paraId="73E0D052" w14:textId="77777777" w:rsidTr="002B732B">
        <w:trPr>
          <w:trHeight w:val="72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122B29C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AD346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82501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дымовой трубы с котельной с.Чусовитино ул.Школьная 39 А 26м d708 мм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08BE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2FB8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813C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B99E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B056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A66B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1000,0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3DD8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5D2A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FA92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8745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3F22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E16D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E167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F773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E53F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8581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9368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D219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EB48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1000,0</w:t>
            </w:r>
          </w:p>
        </w:tc>
      </w:tr>
      <w:tr w:rsidR="00641438" w:rsidRPr="00F92F63" w14:paraId="4ABFE713" w14:textId="77777777" w:rsidTr="002B732B">
        <w:trPr>
          <w:trHeight w:val="72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</w:tcPr>
          <w:p w14:paraId="12A4D0DA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7ED06CC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теплоснабжения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2AA484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котлов КВР 0,93Мвт (0,8Гкал) в котельной с. Чусовитино, с. Чусовитино, ул. Школьная, 39а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F61EB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605264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99421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8921D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FE49C8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056F72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54B83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42CB59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2000,0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23DF60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155F6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4F92CC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638E4D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FB06F8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B2D92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E41312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606FD9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53C00B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F5664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61387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2000,0</w:t>
            </w:r>
          </w:p>
        </w:tc>
      </w:tr>
      <w:tr w:rsidR="00641438" w:rsidRPr="00F92F63" w14:paraId="2F1A3EBB" w14:textId="77777777" w:rsidTr="002B732B">
        <w:trPr>
          <w:trHeight w:val="72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</w:tcPr>
          <w:p w14:paraId="3F10A66F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CCDC4B1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теплоснабжения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CFFA85E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Замена котлов КВР 0,93Мвт (0,8Гкал) в котельной с. Чусовитино, с. Чусовитино, ул. Школьная, 39а</w:t>
            </w:r>
            <w:r w:rsidRPr="00F92F63">
              <w:rPr>
                <w:color w:val="000000"/>
                <w:sz w:val="16"/>
                <w:szCs w:val="16"/>
              </w:rPr>
              <w:t>2шт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6EB17E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400FF9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5920E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74F7BA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F48AC8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20FD3F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442AC2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CD41C3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04AD94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27E18D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8CA63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2000,0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0D22CC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A0BC39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05BBC7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A5A130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C9989D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949550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4F73D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1BBC7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2000,0</w:t>
            </w:r>
          </w:p>
        </w:tc>
      </w:tr>
      <w:tr w:rsidR="00641438" w:rsidRPr="00F92F63" w14:paraId="45DC094F" w14:textId="77777777" w:rsidTr="002B732B">
        <w:trPr>
          <w:trHeight w:val="240"/>
        </w:trPr>
        <w:tc>
          <w:tcPr>
            <w:tcW w:w="7095" w:type="dxa"/>
            <w:gridSpan w:val="4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CE55E6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ООО «Авангард»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6647B4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1115,0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7DA1A0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1540,0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526349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5BC9D5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823,0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FECB83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3224,1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7641D3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9320,6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6C20E9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7148,1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DB68C8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F38D59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26668C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DCD93B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2A8F15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63FFF0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027C0F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023265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F81AFB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D3DF0F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C52218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23170,8</w:t>
            </w:r>
          </w:p>
        </w:tc>
      </w:tr>
      <w:tr w:rsidR="00641438" w:rsidRPr="00F92F63" w14:paraId="7436672E" w14:textId="77777777" w:rsidTr="002B732B">
        <w:trPr>
          <w:trHeight w:val="264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E056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2E564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школы с. Драченино, с. Драченино, ул. Первомайская, 55б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26E90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C7424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280,0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346A49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2505E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F61437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661B6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36ED5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73C7DE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B793B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A98F5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EC021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19539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DA8D83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17CB43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819846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F963F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B7E074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CEA756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A7C4D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280,0</w:t>
            </w:r>
          </w:p>
        </w:tc>
      </w:tr>
      <w:tr w:rsidR="00641438" w:rsidRPr="00F92F63" w14:paraId="69E2DE43" w14:textId="77777777" w:rsidTr="002B732B">
        <w:trPr>
          <w:trHeight w:val="768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6214712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06504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01E5F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Строительство закрытой площадки для хранения золошлаковых отходов, котельная школы п.Свердловский, п. Свердловский   ул.Школьная,25а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A0D2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6BD7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280,0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FA8E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010A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C4D0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40EB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6328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DB5D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6E86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EA0B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7880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9892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02BA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7C19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ABDD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1778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29C0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9993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8459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280,0</w:t>
            </w:r>
          </w:p>
        </w:tc>
      </w:tr>
      <w:tr w:rsidR="00641438" w:rsidRPr="00F92F63" w14:paraId="2323D62B" w14:textId="77777777" w:rsidTr="002B732B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5AED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13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07925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школы п. Свердловский, п. Свердловский, ул. Школьная, 25а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F4458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01C11A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DE03B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34076D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B1BF24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823,0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2A049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2355,0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8FE6E9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E4917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AE0F9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993A5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60330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92BDC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4876F8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CD9D8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D20181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48BCA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8799F5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CE2BC9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6B0EC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3178,0</w:t>
            </w:r>
          </w:p>
        </w:tc>
      </w:tr>
      <w:tr w:rsidR="00641438" w:rsidRPr="00F92F63" w14:paraId="07075678" w14:textId="77777777" w:rsidTr="002B732B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0DC0797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BE8C7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DC142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школы п.Свердловский, п. Свердловский   ул.Школьная,25а,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BC5D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179C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AD69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710E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07B0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823,0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BEDB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2355,0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A83B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B798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190C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CC5C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BBA0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BB55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8C9E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6BA8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D859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A911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D627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76F2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F478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3178,0</w:t>
            </w:r>
          </w:p>
        </w:tc>
      </w:tr>
      <w:tr w:rsidR="00641438" w:rsidRPr="00F92F63" w14:paraId="0D7E262C" w14:textId="77777777" w:rsidTr="002B732B">
        <w:trPr>
          <w:trHeight w:val="264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CE00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14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B73B7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ДК п. Свердловский, п. Свердловский, ул. Школьная, 13а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D13010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D1B69A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B1B63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A72CF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B74342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400A54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869,1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7D0DBE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2486,9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91CBD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E44FE0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7D1F1A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2FF9A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89EDD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7606F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F695A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D8635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D68C0F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6C0EB2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09FBF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138FB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3356,0</w:t>
            </w:r>
          </w:p>
        </w:tc>
      </w:tr>
      <w:tr w:rsidR="00641438" w:rsidRPr="00F92F63" w14:paraId="1537F66B" w14:textId="77777777" w:rsidTr="002B732B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B8B2EAA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A10F0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8B794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ДК п. Свердловский, п. Свердловский   ул.Школьная,13а,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7944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0A78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805A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D3A6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53E8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CB01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869,1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C1D2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2486,9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8116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F7B6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DC4A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D46C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0340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8C93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AE55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D2F9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6BC4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180C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71B3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C697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3356,0</w:t>
            </w:r>
          </w:p>
        </w:tc>
      </w:tr>
      <w:tr w:rsidR="00641438" w:rsidRPr="00F92F63" w14:paraId="0D68943A" w14:textId="77777777" w:rsidTr="002B732B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5331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15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52F54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ДК с. Подгорное, с. Подгорное, пер. Кольцевой, 10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4E571A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146AA4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EFE402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1190,0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EEF48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279DE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6E1B65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1CA7A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599F0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336505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5B5FFE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277EB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03500A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660BA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D93C5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5EBB7F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EFCA93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F5595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870F98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20ABB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1190,0</w:t>
            </w:r>
          </w:p>
        </w:tc>
      </w:tr>
      <w:tr w:rsidR="00641438" w:rsidRPr="00F92F63" w14:paraId="0B5F3F59" w14:textId="77777777" w:rsidTr="002B732B">
        <w:trPr>
          <w:trHeight w:val="72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00B3B95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973AF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7CF08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Строительство закрытого угольного склада, реконструкция насосной группы, замена котла НР-18, котельная ДК с. Подгорное, с. Подгорное  пер.Кольцевой,10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E077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1953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50FF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1190,0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1E25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560F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5245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0045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30BD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A249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A03B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CE43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CB57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9ECF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3D68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9F85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9391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0CBA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18F7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9EB9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1190,0</w:t>
            </w:r>
          </w:p>
        </w:tc>
      </w:tr>
      <w:tr w:rsidR="00641438" w:rsidRPr="00F92F63" w14:paraId="0B22697F" w14:textId="77777777" w:rsidTr="002B732B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DDDB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16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0CCDE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 xml:space="preserve">котельная школы с. Подгорное, с. Подгорное, пер. Кольцевой, 5а  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CC02A6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269AE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835,0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B10D38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8FAC7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5D7796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659B5D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A1ED3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117523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B9068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3B617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182EC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C7B33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32B81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ECD414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34DB1A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6A55FB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558F4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A657BB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2470F4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1185,0</w:t>
            </w:r>
          </w:p>
        </w:tc>
      </w:tr>
      <w:tr w:rsidR="00641438" w:rsidRPr="00F92F63" w14:paraId="645146F1" w14:textId="77777777" w:rsidTr="002B732B">
        <w:trPr>
          <w:trHeight w:val="144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235D7EC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947B6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0D5D4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Приобретение и монтаж электрогенератора. Строительство закрытого угольного склада. Строительство закрытой площадки для хранения золошлаковых отходов. Замена насосной группы. Замена котла КВр, котельная школы с. Подгорное, с. Подгорное пер.Кольцевой,5а 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7EF2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E431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835,0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FE13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F75C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7720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E125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27C5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9867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9B55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F9B1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E516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6645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3475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6007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BF5D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356E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9CA4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241B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FD23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1185,0</w:t>
            </w:r>
          </w:p>
        </w:tc>
      </w:tr>
      <w:tr w:rsidR="00641438" w:rsidRPr="00F92F63" w14:paraId="712FA7A3" w14:textId="77777777" w:rsidTr="002B732B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B820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17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78D99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больницы с. Подгорное, с. Подгорное, ул. Нагорная, 18а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0DFFEA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C38040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FEB04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BE18E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BCEC9E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723CD2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811F4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6833,7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B9A2B7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82E01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BDC3E2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B494FE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8B6D4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DECB36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CAA87F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52F3F7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0A364B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5AC2A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EB41A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F42CFE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6833,7</w:t>
            </w:r>
          </w:p>
        </w:tc>
      </w:tr>
      <w:tr w:rsidR="00641438" w:rsidRPr="00F92F63" w14:paraId="5A65F006" w14:textId="77777777" w:rsidTr="002B732B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C3F11D3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B9E00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93161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Администрации, с. Каменка, ул. Почтовая, 17,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825B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C92C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7FBA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E900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7821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7166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464E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6833,7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F13B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4E0C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FDEB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0546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283D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82D7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4F2B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0311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74A2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52A2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F5F4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8093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6833,7</w:t>
            </w:r>
          </w:p>
        </w:tc>
      </w:tr>
      <w:tr w:rsidR="00641438" w:rsidRPr="00F92F63" w14:paraId="0BF866CA" w14:textId="77777777" w:rsidTr="002B732B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5F1B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18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7DE84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с. Худяшово, с. Худяшово, ул. Центральная, 55а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6F0354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39085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F029F4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2A4D87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911CC5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D9D1E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156FED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17A2E4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7148,1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4D526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C5EEFC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2172E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B42821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860C6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E96363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3AAA64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BB05B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5D7B96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FEFFEB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50C17C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7148,1</w:t>
            </w:r>
          </w:p>
        </w:tc>
      </w:tr>
      <w:tr w:rsidR="00641438" w:rsidRPr="00F92F63" w14:paraId="7D9A4AA6" w14:textId="77777777" w:rsidTr="002B732B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38C09C8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0128D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47D59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с. Худяшово, с. Худяшово  ул.Центральная,55а,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975C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93BB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4100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7B9C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DF97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7B6E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074A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77E4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7148,1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5888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34A3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3933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2D63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172F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37BC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FDD7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071E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E89E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E3AB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E59D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7148,1</w:t>
            </w:r>
          </w:p>
        </w:tc>
      </w:tr>
      <w:tr w:rsidR="00641438" w:rsidRPr="00F92F63" w14:paraId="69CF5B01" w14:textId="77777777" w:rsidTr="002B732B">
        <w:trPr>
          <w:trHeight w:val="240"/>
        </w:trPr>
        <w:tc>
          <w:tcPr>
            <w:tcW w:w="7095" w:type="dxa"/>
            <w:gridSpan w:val="4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32EBAB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ООО «Шанс»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2BDD46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1080,0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78B1A2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1080,0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E786CF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350,0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CF83AA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2933,2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9EF287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2698,4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6EFD9C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387,3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A82C03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3246,2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5151A2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2986,3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598528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FA21BF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918C62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67688B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C67469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10D047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B707CB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56DDA5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25D1AE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8DD388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14761,4</w:t>
            </w:r>
          </w:p>
        </w:tc>
      </w:tr>
      <w:tr w:rsidR="00641438" w:rsidRPr="00F92F63" w14:paraId="631A26A2" w14:textId="77777777" w:rsidTr="002B732B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327C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17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9E524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Центр. котельная п. Чкаловский, п. Чкаловский, ул. Дачная, 1а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588CD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1FEA3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568750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280,0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5F5B5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40473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F7DED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2BE4B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6F25D2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AEC9A1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1E0B7B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4F5441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04136C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0DFC27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343C6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5FE07D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D7FCDC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B06ED4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C921B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20604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930,0</w:t>
            </w:r>
          </w:p>
        </w:tc>
      </w:tr>
      <w:tr w:rsidR="00641438" w:rsidRPr="00F92F63" w14:paraId="0CBB597C" w14:textId="77777777" w:rsidTr="002B732B">
        <w:trPr>
          <w:trHeight w:val="72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D490072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30F52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FAB03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замена котла КВр - 0,85 на КВр-0,80/ замена сетевого насоса К160/30 на wilo BL 65/170-15/2, Котельная Школьная,  д. Ключи,  ул. Новая, 20      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04D0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9106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650,0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795C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280,0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A33B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E91F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2FAE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FB2D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D2DA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E804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BADE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B8B2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52F6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8738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4A97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725B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FDFD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B66A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DFC8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EBAA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930,0</w:t>
            </w:r>
          </w:p>
        </w:tc>
      </w:tr>
      <w:tr w:rsidR="00641438" w:rsidRPr="00F92F63" w14:paraId="5CB7FA36" w14:textId="77777777" w:rsidTr="002B732B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4A21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18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B4776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д. Новопокасьма, д. Новопокасьма, ул. Туснолобовой -Марченко, 14а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E1646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D61B9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ED249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A2235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350,0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3313C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2565,0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89A7B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7F3A75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68881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A3A4E2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D5CA1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B5F77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4E2A14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5160C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DFB940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6ABE9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51F605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FC05C4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1A1B64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3D9FC7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2915,0</w:t>
            </w:r>
          </w:p>
        </w:tc>
      </w:tr>
      <w:tr w:rsidR="00641438" w:rsidRPr="00F92F63" w14:paraId="30D01435" w14:textId="77777777" w:rsidTr="002B732B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906C94E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56717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0A836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д. Новопокасьма, д. Новопокасьма   ул. Туснолобовой -Марченко, 14а,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1E4B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F92F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7370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6BAB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6010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2565,0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16D3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889E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EA34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BB90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55B1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55C2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C1A6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CE4A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D171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C86B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8990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49CF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71C6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A7A3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2915,0</w:t>
            </w:r>
          </w:p>
        </w:tc>
      </w:tr>
      <w:tr w:rsidR="00641438" w:rsidRPr="00F92F63" w14:paraId="024B14D3" w14:textId="77777777" w:rsidTr="002B732B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408E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19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5481F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школы п. Мусохраново, п. Мусохраново, ул. Северная, 41а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0DCC9C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36463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3175A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67BDCF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8D9B4C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368,2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F8C1C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2698,4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2E014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BF4A7E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DB682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382CA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D153C1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AEEDC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E5110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DCB580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CFC88C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F191F0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1C8215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5B4D41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53A228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3066,6</w:t>
            </w:r>
          </w:p>
        </w:tc>
      </w:tr>
      <w:tr w:rsidR="00641438" w:rsidRPr="00F92F63" w14:paraId="5D54E6CF" w14:textId="77777777" w:rsidTr="002B732B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56A813A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C45BF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C794B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школы п. Мусохраново, п. Мусохраново  ул. Северная, 41а,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601F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66B1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870E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05CC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533A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368,2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BB8B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2698,4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AABB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A2D9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32CA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85E59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62F5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31A1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D879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7FA3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6A63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4239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7136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F45C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5DA4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3066,6</w:t>
            </w:r>
          </w:p>
        </w:tc>
      </w:tr>
      <w:tr w:rsidR="00641438" w:rsidRPr="00F92F63" w14:paraId="4EFAAB50" w14:textId="77777777" w:rsidTr="002B732B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7726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20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DE0FF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п. Мирный, п. Мирный, Промзона №2, корп. 6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58D53D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9D6BB6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430,0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DFEC6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800,0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27E109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4FB93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81419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3BDB95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07CDC2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16CD4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CE52C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04B178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BD2717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57600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0CEF0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D3A8F4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973EF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756FE4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65588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E03485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1230,0</w:t>
            </w:r>
          </w:p>
        </w:tc>
      </w:tr>
      <w:tr w:rsidR="00641438" w:rsidRPr="00F92F63" w14:paraId="227CEAEF" w14:textId="77777777" w:rsidTr="002B732B">
        <w:trPr>
          <w:trHeight w:val="72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18AEC04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D01A9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590AE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котла КВМ Томь на КВр-1, Ремотн котла КВМ 100 Томь, котельная п. Мирный, п. Мирный Промзона №2 корп. 6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C31D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FC0C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430,0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4097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800,0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C967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42FF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0D21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7F75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8E00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67C1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2CC7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A590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6480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6BA6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A6E5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7E6C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D651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B11E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B4EF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2525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1230,0</w:t>
            </w:r>
          </w:p>
        </w:tc>
      </w:tr>
      <w:tr w:rsidR="00641438" w:rsidRPr="00F92F63" w14:paraId="2378ED93" w14:textId="77777777" w:rsidTr="002B732B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D8FD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21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31939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детсада с. Камышино, с. Камышино, ул. Центральная, 68в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D3B607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EFCCD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92C66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CD3076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D0096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604BDF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F8332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387,3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D010A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2838,7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1B9F4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5BA1AA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F9CFA1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332F8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AB237F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19B8E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FD6416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9869C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1E00D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512BE8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24F28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3226,0</w:t>
            </w:r>
          </w:p>
        </w:tc>
      </w:tr>
      <w:tr w:rsidR="00641438" w:rsidRPr="00F92F63" w14:paraId="4A607508" w14:textId="77777777" w:rsidTr="002B732B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13EF3A5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5F994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46753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детсада с. Камышино, с. Камышино  ул. Центральная, 68в,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CBCB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058A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4C90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1797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CEB2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5D76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4CED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387,3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04B8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2838,7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E34B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90C9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430C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11AA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8BEB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8DC2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2991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6CCF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0C9A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5344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295F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3226,0</w:t>
            </w:r>
          </w:p>
        </w:tc>
      </w:tr>
      <w:tr w:rsidR="00641438" w:rsidRPr="00F92F63" w14:paraId="73810306" w14:textId="77777777" w:rsidTr="002B732B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68C3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22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F2CA5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школы с. Камышино, с. Камышино, ул. Центральная, 70, корпус 2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190952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B7B41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84C0E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BE9430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EBC0BB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F1B99C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0E7E0C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A8139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407,5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D03FF5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2986,3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D66852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10E913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6E4D9D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86138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6A7F6C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B3679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1990AC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3E693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057AB1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4C630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3393,8</w:t>
            </w:r>
          </w:p>
        </w:tc>
      </w:tr>
      <w:tr w:rsidR="00641438" w:rsidRPr="00F92F63" w14:paraId="52370AAD" w14:textId="77777777" w:rsidTr="002B732B">
        <w:trPr>
          <w:trHeight w:val="1068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75DEF72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7C268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9C908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Реконструкция котельной школы с. Камышино, с. Камышино   ул. Центральная, 70, корпус 2, с заменой устаревшего оборудования на современные аналоги. Установка дополнительного оборудования 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1E2B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26F4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3BB8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D0CF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850E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4859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592E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15F5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407,5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45C8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2986,3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DCC7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9673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8A69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C600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DA11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A15C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210A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62B6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B68C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079A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3393,8</w:t>
            </w:r>
          </w:p>
        </w:tc>
      </w:tr>
      <w:tr w:rsidR="00641438" w:rsidRPr="00F92F63" w14:paraId="6A48CDE7" w14:textId="77777777" w:rsidTr="002B732B">
        <w:trPr>
          <w:trHeight w:val="240"/>
        </w:trPr>
        <w:tc>
          <w:tcPr>
            <w:tcW w:w="7095" w:type="dxa"/>
            <w:gridSpan w:val="4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4A16BF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ООО УК «Егозово»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FB873E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243E24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223,6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14B8FF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441,9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ADE9AA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816,5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8DE9FD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1139,9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FA6483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1182,7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92DCC7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1257,3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D099A3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692,5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46E178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728,2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E89974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765,8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F7DFEC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679,5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FA2D1C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457C5A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647187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081B9C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BC03A5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88B06E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894A9F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7927,9</w:t>
            </w:r>
          </w:p>
        </w:tc>
      </w:tr>
      <w:tr w:rsidR="00641438" w:rsidRPr="00F92F63" w14:paraId="6F1B1275" w14:textId="77777777" w:rsidTr="002B732B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0161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23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B93BF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п.ст. Егозово, п.ст. Егозово, ул. Полевая, 32а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CFCCB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EE845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58E0D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223,6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BB6780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441,9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226F81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816,5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092F1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1139,9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60C59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1182,7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68A420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1257,3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14A5A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692,5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0246CC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728,2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06D2DE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765,8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88138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679,5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A62C70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79A02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0288F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4DEC9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7A037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AE2F4C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FD5FB6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7927,9</w:t>
            </w:r>
          </w:p>
        </w:tc>
      </w:tr>
      <w:tr w:rsidR="00641438" w:rsidRPr="00F92F63" w14:paraId="4D6D370E" w14:textId="77777777" w:rsidTr="002B732B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CA0037E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2F5AE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увеличение эффективности работы котельной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7E641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Строительство крытого угольного склада вместительностью 300 тонн, размер 12м*12м , 7 метров высота, Котельная </w:t>
            </w:r>
            <w:r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947D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6097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574C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D63E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FB4C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6C77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E777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52,2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A17A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658,6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9379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692,5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61CA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728,2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718F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765,8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6108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679,5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4DF7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E8D1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7543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5B57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0669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C4AB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BB14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3576,8</w:t>
            </w:r>
          </w:p>
        </w:tc>
      </w:tr>
      <w:tr w:rsidR="00641438" w:rsidRPr="00F92F63" w14:paraId="6647A9E4" w14:textId="77777777" w:rsidTr="002B732B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1E5DF89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D879A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увеличение эффективности работы котельной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7EA18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Замена сетевого насоса 2-го контура Wilo ih 80/190-18,5/2 N=18,5 кВт  300 об/мин №1  на аналогичное оборудование с установкой частотного преобразователя, Котельная </w:t>
            </w:r>
            <w:r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CA20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1354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5779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98,0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A193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5939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BEE6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6E55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97D0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EF68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533B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F0CF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12CC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EDDD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0CF3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9D8C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E30C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2C82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5ED1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5728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98,0</w:t>
            </w:r>
          </w:p>
        </w:tc>
      </w:tr>
      <w:tr w:rsidR="00641438" w:rsidRPr="00F92F63" w14:paraId="3DCAE751" w14:textId="77777777" w:rsidTr="002B732B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64D6B8A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3738F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увеличение эффективности работы котельной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51A67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Замена циркуляционного насоса  Wilo IL 50/140-4/2  N=4кВт  3000 об/мин. №1  на аналогичное оборудование с установкой частотного преобразователя, Котельная </w:t>
            </w:r>
            <w:r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A2B90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0688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6E4F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B0DC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101,9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D808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7F1E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86D0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CA42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14B2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CBD6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A248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742C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9A4E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93A1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6795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9070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F288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38C0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0BEF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101,9</w:t>
            </w:r>
          </w:p>
        </w:tc>
      </w:tr>
      <w:tr w:rsidR="00641438" w:rsidRPr="00F92F63" w14:paraId="7D1295D9" w14:textId="77777777" w:rsidTr="002B732B">
        <w:trPr>
          <w:trHeight w:val="72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C18E352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592E9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увеличение эффективности работы котельной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1D17C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Установка частотных преобразователей на сетевые насосы 2 шт., дымососы 4 шт., Котельная </w:t>
            </w:r>
            <w:r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E378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5C3D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7AC3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64CA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165,9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6EBE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4927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4F7F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992C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194A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147E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126D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BD47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34C6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5C29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7BC4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FC9C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E038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96F1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694A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165,9</w:t>
            </w:r>
          </w:p>
        </w:tc>
      </w:tr>
      <w:tr w:rsidR="00641438" w:rsidRPr="00F92F63" w14:paraId="56816A69" w14:textId="77777777" w:rsidTr="002B732B">
        <w:trPr>
          <w:trHeight w:val="96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D0BA057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319C6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увеличение эффективности работы котельной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0978C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Замена подпитачного  насоса  Wilo Mhi 803-3 N=1,1 кВт  3000 об/мин. №1 на  аналогичное оборудование с установкой частного преобразователя, Котельная </w:t>
            </w:r>
            <w:r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2AEC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8B94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7B0E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97F6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41,5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9803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78F3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F4D9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13ED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406B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336D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B6FB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A376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CDF9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A3D8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8560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9953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E928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7672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D52E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41,5</w:t>
            </w:r>
          </w:p>
        </w:tc>
      </w:tr>
      <w:tr w:rsidR="00641438" w:rsidRPr="00F92F63" w14:paraId="3AC44548" w14:textId="77777777" w:rsidTr="002B732B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DDC34D5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39E6E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 xml:space="preserve">увеличение эффективности работы котельной, уменьшение удельника 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1ADA4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Замена котлов Квр 0,8 № 1, 2, 3, 4, 4 шт, Котельная </w:t>
            </w:r>
            <w:r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F319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E2C7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DD84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F1B5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7F8A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514,9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9D1D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541,4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3018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569,4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ED0F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598,7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378A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8B89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DAD5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F45C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4000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1597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1228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6BD7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FFE1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45DA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89AB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2224,4</w:t>
            </w:r>
          </w:p>
        </w:tc>
      </w:tr>
      <w:tr w:rsidR="00641438" w:rsidRPr="00F92F63" w14:paraId="3A5EFF88" w14:textId="77777777" w:rsidTr="002B732B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6A2BD17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CDE57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увеличение эффективности работы котельной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A9848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Замена дымососа № 1, 2 2 шт. с № 6 на № 8, Котельная </w:t>
            </w:r>
            <w:r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0D28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A679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56CD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E460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1826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3F5D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536,4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C20B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ECE0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22D4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F844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2C4A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F163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4ADE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1246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F66C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7B45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D6C3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CEC7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9834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536,4</w:t>
            </w:r>
          </w:p>
        </w:tc>
      </w:tr>
      <w:tr w:rsidR="00641438" w:rsidRPr="00F92F63" w14:paraId="66F59256" w14:textId="77777777" w:rsidTr="002B732B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97DE716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7194D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увеличение эффективности работы котельной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25E6F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Установка насоса ЭЦВ 6-6,5-125, Котельная </w:t>
            </w:r>
            <w:r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DC2C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55ED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3900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125,6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9526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132,5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B2EE8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34CE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B12D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F02D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D82F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738A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4DAC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9A6B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C6FC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9D85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DB61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0199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3031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A2A2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0C94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258,1</w:t>
            </w:r>
          </w:p>
        </w:tc>
      </w:tr>
      <w:tr w:rsidR="00641438" w:rsidRPr="00F92F63" w14:paraId="28846E2B" w14:textId="77777777" w:rsidTr="002B732B">
        <w:trPr>
          <w:trHeight w:val="72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5FBD145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830B6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увеличение эффективности работы котельной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19EA4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Установка узлов технического учета тепловой энергии Вектор, 2шт, Котельная </w:t>
            </w:r>
            <w:r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FE25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A87D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8DB2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B4D0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7607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301,6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D457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DFC6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9F5E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AA48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7EA7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B0CB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3530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5BE4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1E8E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200C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39D3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239A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B18E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84B0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301,6</w:t>
            </w:r>
          </w:p>
        </w:tc>
      </w:tr>
      <w:tr w:rsidR="00641438" w:rsidRPr="00F92F63" w14:paraId="14CFDBCC" w14:textId="77777777" w:rsidTr="002B732B">
        <w:trPr>
          <w:trHeight w:val="72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B833ADD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628EB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увеличение эффективности работы котельной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CAA4A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 xml:space="preserve">Установка электрогенератора 60 кВт (75кВА) резервная: 66 кВт (82 кВА) 380 В 3 фазы, 1 шт., Котельная </w:t>
            </w:r>
            <w:r>
              <w:rPr>
                <w:color w:val="000000"/>
                <w:sz w:val="16"/>
                <w:szCs w:val="16"/>
              </w:rPr>
              <w:t>П.ст. Егозово, п.ст. Егозово, ул. Полевая, 32а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DE0E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8E54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121A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4A80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E323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A1C0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62,0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16E7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561,2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E6A63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44D0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CABD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A035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F1A6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6220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3B98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0AA1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8E8A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1208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9FC8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9182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623,2</w:t>
            </w:r>
          </w:p>
        </w:tc>
      </w:tr>
      <w:tr w:rsidR="00641438" w:rsidRPr="00F92F63" w14:paraId="02F11BE1" w14:textId="77777777" w:rsidTr="002B732B">
        <w:trPr>
          <w:trHeight w:val="240"/>
        </w:trPr>
        <w:tc>
          <w:tcPr>
            <w:tcW w:w="7095" w:type="dxa"/>
            <w:gridSpan w:val="4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52FD5D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ООО «Коммунальщик»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72C44F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85EB51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634,0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455E26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DDBB2A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1077,0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062A39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329A9F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50,0</w:t>
            </w:r>
          </w:p>
        </w:tc>
        <w:tc>
          <w:tcPr>
            <w:tcW w:w="5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069928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D287C8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526,0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53D115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02CF247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5FB6348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50,0</w:t>
            </w:r>
          </w:p>
        </w:tc>
        <w:tc>
          <w:tcPr>
            <w:tcW w:w="49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C0B113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7F9F5AF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1F71B1B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67BC6AD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425A8E8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271A5FC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0CECE"/>
            <w:tcMar>
              <w:left w:w="28" w:type="dxa"/>
              <w:right w:w="28" w:type="dxa"/>
            </w:tcMar>
            <w:vAlign w:val="center"/>
            <w:hideMark/>
          </w:tcPr>
          <w:p w14:paraId="39DA335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2337,0</w:t>
            </w:r>
          </w:p>
        </w:tc>
      </w:tr>
      <w:tr w:rsidR="00641438" w:rsidRPr="00F92F63" w14:paraId="6FE70EE2" w14:textId="77777777" w:rsidTr="002B732B">
        <w:trPr>
          <w:trHeight w:val="240"/>
        </w:trPr>
        <w:tc>
          <w:tcPr>
            <w:tcW w:w="272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736D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24</w:t>
            </w:r>
          </w:p>
        </w:tc>
        <w:tc>
          <w:tcPr>
            <w:tcW w:w="5966" w:type="dxa"/>
            <w:gridSpan w:val="2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FC779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котельная с. Шабаново, с. Шабаново, ул. Советская</w:t>
            </w:r>
          </w:p>
        </w:tc>
        <w:tc>
          <w:tcPr>
            <w:tcW w:w="857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DE456F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BE9B5D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FF2176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634,0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579A96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763E6F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1077,0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9FC3A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221D38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50,0</w:t>
            </w:r>
          </w:p>
        </w:tc>
        <w:tc>
          <w:tcPr>
            <w:tcW w:w="5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6BCD78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5A54F0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526,0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1D68CF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EB11D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B180F5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50,0</w:t>
            </w:r>
          </w:p>
        </w:tc>
        <w:tc>
          <w:tcPr>
            <w:tcW w:w="49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124DB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3BFA4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FE95B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C298B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68D13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A2FCC3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6B9C5D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2337,0</w:t>
            </w:r>
          </w:p>
        </w:tc>
      </w:tr>
      <w:tr w:rsidR="00641438" w:rsidRPr="00F92F63" w14:paraId="4F71BA42" w14:textId="77777777" w:rsidTr="002B732B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E32EF23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CCF15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12967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Реконструкция здания Котельной, с. Шабаново, котельная с. Шабаново, с. Шабаново, ул. Советская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E26E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 xml:space="preserve">Средства </w:t>
            </w:r>
            <w:r>
              <w:rPr>
                <w:sz w:val="16"/>
                <w:szCs w:val="16"/>
              </w:rPr>
              <w:t>МБ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7B85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70F6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6FF1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50E4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20D5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5AD7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DCF8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E772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D232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A53C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DC80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E6A6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42F4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5C1F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F8D4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BC77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0F96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D9D8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100,0</w:t>
            </w:r>
          </w:p>
        </w:tc>
      </w:tr>
      <w:tr w:rsidR="00641438" w:rsidRPr="00F92F63" w14:paraId="451CA5EA" w14:textId="77777777" w:rsidTr="002B732B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9034ADE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C1F21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33830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котлов, котельная с. Шабаново, с. Шабаново, ул. Советская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F655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 xml:space="preserve">Средства </w:t>
            </w:r>
            <w:r>
              <w:rPr>
                <w:sz w:val="16"/>
                <w:szCs w:val="16"/>
              </w:rPr>
              <w:t>МБ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0E8D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17F8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769A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D7AF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1077,0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4531E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56E8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D251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43E6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526,0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B53B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8040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E506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EBE61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A75F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C5FB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FF6C6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ACBD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BD77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6E06F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1603,0</w:t>
            </w:r>
          </w:p>
        </w:tc>
      </w:tr>
      <w:tr w:rsidR="00641438" w:rsidRPr="00F92F63" w14:paraId="6F85E53E" w14:textId="77777777" w:rsidTr="002B732B">
        <w:trPr>
          <w:trHeight w:val="480"/>
        </w:trPr>
        <w:tc>
          <w:tcPr>
            <w:tcW w:w="272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715E68F" w14:textId="77777777" w:rsidR="00641438" w:rsidRPr="00F92F63" w:rsidRDefault="00641438" w:rsidP="002B732B">
            <w:pPr>
              <w:rPr>
                <w:sz w:val="16"/>
                <w:szCs w:val="16"/>
              </w:rPr>
            </w:pPr>
          </w:p>
        </w:tc>
        <w:tc>
          <w:tcPr>
            <w:tcW w:w="270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AF303" w14:textId="77777777" w:rsidR="00641438" w:rsidRPr="00F92F63" w:rsidRDefault="00641438" w:rsidP="002B732B">
            <w:pPr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985B1" w14:textId="77777777" w:rsidR="00641438" w:rsidRPr="00F92F63" w:rsidRDefault="00641438" w:rsidP="002B732B">
            <w:pPr>
              <w:rPr>
                <w:color w:val="000000"/>
                <w:sz w:val="16"/>
                <w:szCs w:val="16"/>
              </w:rPr>
            </w:pPr>
            <w:r w:rsidRPr="00F92F63">
              <w:rPr>
                <w:color w:val="000000"/>
                <w:sz w:val="16"/>
                <w:szCs w:val="16"/>
              </w:rPr>
              <w:t>Замена дымовой трубы, котельная с. Шабаново, с. Шабаново, ул. Советская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ABBB4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 xml:space="preserve">Средства </w:t>
            </w:r>
            <w:r>
              <w:rPr>
                <w:sz w:val="16"/>
                <w:szCs w:val="16"/>
              </w:rPr>
              <w:t>МБ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FD18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588C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634,0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DDDC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17202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F8D6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121C7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9BC5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A2DEA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05695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64D2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B6FE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16989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A541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97783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A9F0D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493FB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DF15C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0FC90" w14:textId="77777777" w:rsidR="00641438" w:rsidRPr="00F92F63" w:rsidRDefault="00641438" w:rsidP="002B732B">
            <w:pPr>
              <w:jc w:val="center"/>
              <w:rPr>
                <w:sz w:val="16"/>
                <w:szCs w:val="16"/>
              </w:rPr>
            </w:pPr>
            <w:r w:rsidRPr="00F92F63">
              <w:rPr>
                <w:sz w:val="16"/>
                <w:szCs w:val="16"/>
              </w:rPr>
              <w:t>634,0</w:t>
            </w:r>
          </w:p>
        </w:tc>
      </w:tr>
      <w:tr w:rsidR="00641438" w:rsidRPr="00F92F63" w14:paraId="3B3A9222" w14:textId="77777777" w:rsidTr="002B732B">
        <w:trPr>
          <w:trHeight w:val="384"/>
        </w:trPr>
        <w:tc>
          <w:tcPr>
            <w:tcW w:w="6238" w:type="dxa"/>
            <w:gridSpan w:val="3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87FE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ИТОГО ПО ВСЕМ КОТЕЛЬНЫМ:</w:t>
            </w: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0591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Всего, в том числе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60DB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2195,0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9CB5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5227,6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AFE4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5006,9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AE28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13007,7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1605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13706,6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9906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17157,5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6362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21116,7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87BD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7637,1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A3D9D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4178,2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82AA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6565,8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9089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2729,5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B13A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3050,0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D80C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211F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8B329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DF1B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F518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9668A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101578,6</w:t>
            </w:r>
          </w:p>
        </w:tc>
      </w:tr>
      <w:tr w:rsidR="00641438" w:rsidRPr="00F92F63" w14:paraId="608105CF" w14:textId="77777777" w:rsidTr="002B732B">
        <w:trPr>
          <w:trHeight w:val="240"/>
        </w:trPr>
        <w:tc>
          <w:tcPr>
            <w:tcW w:w="6238" w:type="dxa"/>
            <w:gridSpan w:val="3"/>
            <w:vMerge/>
            <w:tcMar>
              <w:left w:w="28" w:type="dxa"/>
              <w:right w:w="28" w:type="dxa"/>
            </w:tcMar>
            <w:vAlign w:val="center"/>
            <w:hideMark/>
          </w:tcPr>
          <w:p w14:paraId="510501A9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D8C0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Бюджет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1EE5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24F5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B53A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47E8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7444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44BC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D3E7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2DF4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D9F6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8499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C21A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346C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E1A2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F15C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4311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B199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27DF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75628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41438" w:rsidRPr="00F92F63" w14:paraId="5C58E0A3" w14:textId="77777777" w:rsidTr="002B732B">
        <w:trPr>
          <w:trHeight w:val="384"/>
        </w:trPr>
        <w:tc>
          <w:tcPr>
            <w:tcW w:w="6238" w:type="dxa"/>
            <w:gridSpan w:val="3"/>
            <w:vMerge/>
            <w:tcMar>
              <w:left w:w="28" w:type="dxa"/>
              <w:right w:w="28" w:type="dxa"/>
            </w:tcMar>
            <w:vAlign w:val="center"/>
            <w:hideMark/>
          </w:tcPr>
          <w:p w14:paraId="50C8C8C4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AD6A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плата за подключение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8A6A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DDEB6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5ACA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C856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60C3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E9CD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423F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5CE71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DB8F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DB57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893D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C7C9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5874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2718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A0243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5A35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8737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23F7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41438" w:rsidRPr="00F92F63" w14:paraId="3C907C79" w14:textId="77777777" w:rsidTr="002B732B">
        <w:trPr>
          <w:trHeight w:val="240"/>
        </w:trPr>
        <w:tc>
          <w:tcPr>
            <w:tcW w:w="6238" w:type="dxa"/>
            <w:gridSpan w:val="3"/>
            <w:vMerge/>
            <w:tcMar>
              <w:left w:w="28" w:type="dxa"/>
              <w:right w:w="28" w:type="dxa"/>
            </w:tcMar>
            <w:vAlign w:val="center"/>
            <w:hideMark/>
          </w:tcPr>
          <w:p w14:paraId="58AEC074" w14:textId="77777777" w:rsidR="00641438" w:rsidRPr="00F92F63" w:rsidRDefault="00641438" w:rsidP="002B732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A09E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Средства РСО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B45C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2195,0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1A39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5227,6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E853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5006,9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97E40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13007,7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D2CF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13706,6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3307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17157,5</w:t>
            </w:r>
          </w:p>
        </w:tc>
        <w:tc>
          <w:tcPr>
            <w:tcW w:w="5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7F1B2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21116,7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FFBAD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7637,1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6F6AA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4178,2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190E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6565,8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1C4A4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2729,5</w:t>
            </w:r>
          </w:p>
        </w:tc>
        <w:tc>
          <w:tcPr>
            <w:tcW w:w="49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19AAC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3050,0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7A32E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C0EBB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DC885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24CB7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5DD5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656" w:type="dxa"/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  <w:hideMark/>
          </w:tcPr>
          <w:p w14:paraId="5B0A7DFF" w14:textId="77777777" w:rsidR="00641438" w:rsidRPr="00F92F63" w:rsidRDefault="00641438" w:rsidP="002B732B">
            <w:pPr>
              <w:jc w:val="center"/>
              <w:rPr>
                <w:b/>
                <w:bCs/>
                <w:sz w:val="16"/>
                <w:szCs w:val="16"/>
              </w:rPr>
            </w:pPr>
            <w:r w:rsidRPr="00F92F63">
              <w:rPr>
                <w:b/>
                <w:bCs/>
                <w:sz w:val="16"/>
                <w:szCs w:val="16"/>
              </w:rPr>
              <w:t>101578,6</w:t>
            </w:r>
          </w:p>
        </w:tc>
      </w:tr>
    </w:tbl>
    <w:p w14:paraId="1319850E" w14:textId="77777777" w:rsidR="00370A8A" w:rsidRDefault="00370A8A" w:rsidP="0085123F">
      <w:pPr>
        <w:pStyle w:val="2d"/>
        <w:spacing w:line="240" w:lineRule="auto"/>
        <w:rPr>
          <w:color w:val="000000"/>
          <w:lang w:bidi="ru-RU"/>
        </w:rPr>
      </w:pPr>
      <w:bookmarkStart w:id="18" w:name="_GoBack"/>
      <w:bookmarkEnd w:id="18"/>
    </w:p>
    <w:sectPr w:rsidR="00370A8A" w:rsidSect="008B66AD">
      <w:headerReference w:type="even" r:id="rId42"/>
      <w:headerReference w:type="default" r:id="rId43"/>
      <w:footerReference w:type="even" r:id="rId44"/>
      <w:footerReference w:type="default" r:id="rId45"/>
      <w:footerReference w:type="first" r:id="rId46"/>
      <w:pgSz w:w="16840" w:h="11909" w:orient="landscape"/>
      <w:pgMar w:top="1417" w:right="1276" w:bottom="994" w:left="993" w:header="0" w:footer="66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55DFE" w14:textId="77777777" w:rsidR="00370841" w:rsidRDefault="00370841">
      <w:r>
        <w:separator/>
      </w:r>
    </w:p>
    <w:p w14:paraId="0473AF5F" w14:textId="77777777" w:rsidR="00370841" w:rsidRDefault="00370841"/>
  </w:endnote>
  <w:endnote w:type="continuationSeparator" w:id="0">
    <w:p w14:paraId="69CAE91C" w14:textId="77777777" w:rsidR="00370841" w:rsidRDefault="00370841">
      <w:r>
        <w:continuationSeparator/>
      </w:r>
    </w:p>
    <w:p w14:paraId="285DB908" w14:textId="77777777" w:rsidR="00370841" w:rsidRDefault="003708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119FE" w14:textId="77777777" w:rsidR="00D26E72" w:rsidRDefault="00D26E7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6E0353E3" wp14:editId="10B62C0C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E32D8C" w14:textId="77777777" w:rsidR="00D26E72" w:rsidRDefault="00D26E72">
                          <w:pPr>
                            <w:pStyle w:val="aff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 w:rsidR="00F92F63">
                            <w:rPr>
                              <w:b w:val="0"/>
                              <w:bCs w:val="0"/>
                              <w:noProof/>
                            </w:rPr>
                            <w:t>24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0353E3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804.05pt;margin-top:572.6pt;width:5.55pt;height:12.65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pNwQIAAKs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" filled="f" stroked="f">
              <v:textbox style="mso-fit-shape-to-text:t" inset="0,0,0,0">
                <w:txbxContent>
                  <w:p w14:paraId="67E32D8C" w14:textId="77777777" w:rsidR="00D26E72" w:rsidRDefault="00D26E72">
                    <w:pPr>
                      <w:pStyle w:val="aff8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 w:rsidR="00F92F63">
                      <w:rPr>
                        <w:b w:val="0"/>
                        <w:bCs w:val="0"/>
                        <w:noProof/>
                      </w:rPr>
                      <w:t>24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159011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786CAF16" w14:textId="77777777" w:rsidR="00D26E72" w:rsidRPr="00474AAF" w:rsidRDefault="00D26E72">
        <w:pPr>
          <w:pStyle w:val="a7"/>
          <w:jc w:val="right"/>
          <w:rPr>
            <w:sz w:val="28"/>
            <w:szCs w:val="28"/>
          </w:rPr>
        </w:pPr>
        <w:r w:rsidRPr="00474AAF">
          <w:rPr>
            <w:sz w:val="28"/>
            <w:szCs w:val="28"/>
          </w:rPr>
          <w:fldChar w:fldCharType="begin"/>
        </w:r>
        <w:r w:rsidRPr="00474AAF">
          <w:rPr>
            <w:sz w:val="28"/>
            <w:szCs w:val="28"/>
          </w:rPr>
          <w:instrText>PAGE   \* MERGEFORMAT</w:instrText>
        </w:r>
        <w:r w:rsidRPr="00474AAF">
          <w:rPr>
            <w:sz w:val="28"/>
            <w:szCs w:val="28"/>
          </w:rPr>
          <w:fldChar w:fldCharType="separate"/>
        </w:r>
        <w:r w:rsidR="00641438">
          <w:rPr>
            <w:noProof/>
            <w:sz w:val="28"/>
            <w:szCs w:val="28"/>
          </w:rPr>
          <w:t>23</w:t>
        </w:r>
        <w:r w:rsidRPr="00474AAF">
          <w:rPr>
            <w:sz w:val="28"/>
            <w:szCs w:val="28"/>
          </w:rPr>
          <w:fldChar w:fldCharType="end"/>
        </w:r>
      </w:p>
    </w:sdtContent>
  </w:sdt>
  <w:p w14:paraId="7C85E449" w14:textId="77777777" w:rsidR="00D26E72" w:rsidRDefault="00D26E7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D1596" w14:textId="77777777" w:rsidR="00D26E72" w:rsidRDefault="00D26E72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578C7" w14:textId="77777777" w:rsidR="00D26E72" w:rsidRDefault="00D26E7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0E483EF5" wp14:editId="04A3F727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57DB7C" w14:textId="77777777" w:rsidR="00D26E72" w:rsidRDefault="00D26E72">
                          <w:pPr>
                            <w:pStyle w:val="aff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483EF5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809.5pt;margin-top:556.15pt;width:4.55pt;height:7.9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" filled="f" stroked="f">
              <v:textbox style="mso-fit-shape-to-text:t" inset="0,0,0,0">
                <w:txbxContent>
                  <w:p w14:paraId="1357DB7C" w14:textId="77777777" w:rsidR="00D26E72" w:rsidRDefault="00D26E72">
                    <w:pPr>
                      <w:pStyle w:val="aff8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E1A68" w14:textId="77777777" w:rsidR="00D26E72" w:rsidRDefault="00D26E7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214D44D9" wp14:editId="2C56FCB8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70485" cy="160655"/>
              <wp:effectExtent l="3175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6DD1A6" w14:textId="77777777" w:rsidR="00D26E72" w:rsidRDefault="00D26E72">
                          <w:pPr>
                            <w:pStyle w:val="aff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641438">
                            <w:rPr>
                              <w:rStyle w:val="11pt"/>
                              <w:noProof/>
                            </w:rPr>
                            <w:t>30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4D44D9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9" type="#_x0000_t202" style="position:absolute;margin-left:809.5pt;margin-top:556.15pt;width:5.55pt;height:12.6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" filled="f" stroked="f">
              <v:textbox style="mso-fit-shape-to-text:t" inset="0,0,0,0">
                <w:txbxContent>
                  <w:p w14:paraId="0A6DD1A6" w14:textId="77777777" w:rsidR="00D26E72" w:rsidRDefault="00D26E72">
                    <w:pPr>
                      <w:pStyle w:val="aff8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641438">
                      <w:rPr>
                        <w:rStyle w:val="11pt"/>
                        <w:noProof/>
                      </w:rPr>
                      <w:t>30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AE5F1" w14:textId="77777777" w:rsidR="00D26E72" w:rsidRDefault="00D26E7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5408" behindDoc="1" locked="0" layoutInCell="1" allowOverlap="1" wp14:anchorId="2029E80D" wp14:editId="02B7FFF6">
              <wp:simplePos x="0" y="0"/>
              <wp:positionH relativeFrom="page">
                <wp:posOffset>7066915</wp:posOffset>
              </wp:positionH>
              <wp:positionV relativeFrom="page">
                <wp:posOffset>10454005</wp:posOffset>
              </wp:positionV>
              <wp:extent cx="70485" cy="16065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2BA7AB" w14:textId="77777777" w:rsidR="00D26E72" w:rsidRDefault="00D26E72">
                          <w:pPr>
                            <w:pStyle w:val="aff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641438">
                            <w:rPr>
                              <w:rStyle w:val="11pt"/>
                              <w:noProof/>
                            </w:rPr>
                            <w:t>24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29E80D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30" type="#_x0000_t202" style="position:absolute;margin-left:556.45pt;margin-top:823.15pt;width:5.55pt;height:12.65pt;z-index:-2516510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" filled="f" stroked="f">
              <v:textbox style="mso-fit-shape-to-text:t" inset="0,0,0,0">
                <w:txbxContent>
                  <w:p w14:paraId="412BA7AB" w14:textId="77777777" w:rsidR="00D26E72" w:rsidRDefault="00D26E72">
                    <w:pPr>
                      <w:pStyle w:val="aff8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641438">
                      <w:rPr>
                        <w:rStyle w:val="11pt"/>
                        <w:noProof/>
                      </w:rPr>
                      <w:t>24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9CF56" w14:textId="77777777" w:rsidR="00370841" w:rsidRDefault="00370841">
      <w:r>
        <w:separator/>
      </w:r>
    </w:p>
    <w:p w14:paraId="3B540211" w14:textId="77777777" w:rsidR="00370841" w:rsidRDefault="00370841"/>
  </w:footnote>
  <w:footnote w:type="continuationSeparator" w:id="0">
    <w:p w14:paraId="4DA9D41F" w14:textId="77777777" w:rsidR="00370841" w:rsidRDefault="00370841">
      <w:r>
        <w:continuationSeparator/>
      </w:r>
    </w:p>
    <w:p w14:paraId="073B84AE" w14:textId="77777777" w:rsidR="00370841" w:rsidRDefault="003708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C02C4" w14:textId="77777777" w:rsidR="00D26E72" w:rsidRDefault="00D26E72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DB32C6" w14:textId="77777777" w:rsidR="00D26E72" w:rsidRDefault="00D26E72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A6579" w14:textId="77777777" w:rsidR="00D26E72" w:rsidRDefault="00D26E72">
    <w:pPr>
      <w:pStyle w:val="af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DB5A5" w14:textId="77777777" w:rsidR="00D26E72" w:rsidRDefault="00D26E7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6192" behindDoc="1" locked="0" layoutInCell="1" allowOverlap="1" wp14:anchorId="37C47026" wp14:editId="060F2698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8C11A7" w14:textId="77777777" w:rsidR="00D26E72" w:rsidRDefault="00D26E72">
                          <w:pPr>
                            <w:pStyle w:val="aff8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C47026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58.3pt;margin-top:29.25pt;width:685.45pt;height:12.25pt;z-index:-25166028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xTxQIAALQ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" filled="f" stroked="f">
              <v:textbox style="mso-fit-shape-to-text:t" inset="0,0,0,0">
                <w:txbxContent>
                  <w:p w14:paraId="5B8C11A7" w14:textId="77777777" w:rsidR="00D26E72" w:rsidRDefault="00D26E72">
                    <w:pPr>
                      <w:pStyle w:val="aff8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893B5" w14:textId="77777777" w:rsidR="00D26E72" w:rsidRDefault="00D26E72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61A37"/>
    <w:multiLevelType w:val="hybridMultilevel"/>
    <w:tmpl w:val="F9EEE0D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B50060"/>
    <w:multiLevelType w:val="hybridMultilevel"/>
    <w:tmpl w:val="86BEB326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77547DE"/>
    <w:multiLevelType w:val="hybridMultilevel"/>
    <w:tmpl w:val="230A8792"/>
    <w:lvl w:ilvl="0" w:tplc="6534DCF8">
      <w:start w:val="1"/>
      <w:numFmt w:val="decimal"/>
      <w:lvlText w:val="Таблица %1.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58345F"/>
    <w:multiLevelType w:val="hybridMultilevel"/>
    <w:tmpl w:val="E0F84F9A"/>
    <w:lvl w:ilvl="0" w:tplc="9F723FD4">
      <w:start w:val="1"/>
      <w:numFmt w:val="decimal"/>
      <w:lvlText w:val="5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70952"/>
    <w:multiLevelType w:val="hybridMultilevel"/>
    <w:tmpl w:val="7EE0DAE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DA76294"/>
    <w:multiLevelType w:val="hybridMultilevel"/>
    <w:tmpl w:val="17DE18D4"/>
    <w:lvl w:ilvl="0" w:tplc="2814FC8E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4"/>
        <w:szCs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22C31B7"/>
    <w:multiLevelType w:val="hybridMultilevel"/>
    <w:tmpl w:val="8C18DD44"/>
    <w:lvl w:ilvl="0" w:tplc="58345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10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9309E9"/>
    <w:multiLevelType w:val="hybridMultilevel"/>
    <w:tmpl w:val="A5BA39F8"/>
    <w:lvl w:ilvl="0" w:tplc="2A80B9A6">
      <w:numFmt w:val="bullet"/>
      <w:lvlText w:val=""/>
      <w:lvlJc w:val="left"/>
      <w:pPr>
        <w:ind w:left="566" w:hanging="42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99AA74DE">
      <w:numFmt w:val="bullet"/>
      <w:lvlText w:val="•"/>
      <w:lvlJc w:val="left"/>
      <w:pPr>
        <w:ind w:left="460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DC2000A">
      <w:numFmt w:val="bullet"/>
      <w:lvlText w:val="•"/>
      <w:lvlJc w:val="left"/>
      <w:pPr>
        <w:ind w:left="1598" w:hanging="284"/>
      </w:pPr>
      <w:rPr>
        <w:rFonts w:hint="default"/>
        <w:lang w:val="ru-RU" w:eastAsia="en-US" w:bidi="ar-SA"/>
      </w:rPr>
    </w:lvl>
    <w:lvl w:ilvl="3" w:tplc="B72E08B6">
      <w:numFmt w:val="bullet"/>
      <w:lvlText w:val="•"/>
      <w:lvlJc w:val="left"/>
      <w:pPr>
        <w:ind w:left="2637" w:hanging="284"/>
      </w:pPr>
      <w:rPr>
        <w:rFonts w:hint="default"/>
        <w:lang w:val="ru-RU" w:eastAsia="en-US" w:bidi="ar-SA"/>
      </w:rPr>
    </w:lvl>
    <w:lvl w:ilvl="4" w:tplc="91C84960">
      <w:numFmt w:val="bullet"/>
      <w:lvlText w:val="•"/>
      <w:lvlJc w:val="left"/>
      <w:pPr>
        <w:ind w:left="3676" w:hanging="284"/>
      </w:pPr>
      <w:rPr>
        <w:rFonts w:hint="default"/>
        <w:lang w:val="ru-RU" w:eastAsia="en-US" w:bidi="ar-SA"/>
      </w:rPr>
    </w:lvl>
    <w:lvl w:ilvl="5" w:tplc="4F3E8EDC">
      <w:numFmt w:val="bullet"/>
      <w:lvlText w:val="•"/>
      <w:lvlJc w:val="left"/>
      <w:pPr>
        <w:ind w:left="4715" w:hanging="284"/>
      </w:pPr>
      <w:rPr>
        <w:rFonts w:hint="default"/>
        <w:lang w:val="ru-RU" w:eastAsia="en-US" w:bidi="ar-SA"/>
      </w:rPr>
    </w:lvl>
    <w:lvl w:ilvl="6" w:tplc="F87E86E2">
      <w:numFmt w:val="bullet"/>
      <w:lvlText w:val="•"/>
      <w:lvlJc w:val="left"/>
      <w:pPr>
        <w:ind w:left="5753" w:hanging="284"/>
      </w:pPr>
      <w:rPr>
        <w:rFonts w:hint="default"/>
        <w:lang w:val="ru-RU" w:eastAsia="en-US" w:bidi="ar-SA"/>
      </w:rPr>
    </w:lvl>
    <w:lvl w:ilvl="7" w:tplc="05060640">
      <w:numFmt w:val="bullet"/>
      <w:lvlText w:val="•"/>
      <w:lvlJc w:val="left"/>
      <w:pPr>
        <w:ind w:left="6792" w:hanging="284"/>
      </w:pPr>
      <w:rPr>
        <w:rFonts w:hint="default"/>
        <w:lang w:val="ru-RU" w:eastAsia="en-US" w:bidi="ar-SA"/>
      </w:rPr>
    </w:lvl>
    <w:lvl w:ilvl="8" w:tplc="040A3DC8">
      <w:numFmt w:val="bullet"/>
      <w:lvlText w:val="•"/>
      <w:lvlJc w:val="left"/>
      <w:pPr>
        <w:ind w:left="7831" w:hanging="284"/>
      </w:pPr>
      <w:rPr>
        <w:rFonts w:hint="default"/>
        <w:lang w:val="ru-RU" w:eastAsia="en-US" w:bidi="ar-SA"/>
      </w:rPr>
    </w:lvl>
  </w:abstractNum>
  <w:abstractNum w:abstractNumId="12">
    <w:nsid w:val="2FF21909"/>
    <w:multiLevelType w:val="hybridMultilevel"/>
    <w:tmpl w:val="FDC8727A"/>
    <w:lvl w:ilvl="0" w:tplc="58345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AD2C4F"/>
    <w:multiLevelType w:val="hybridMultilevel"/>
    <w:tmpl w:val="34167E54"/>
    <w:lvl w:ilvl="0" w:tplc="5F906D66">
      <w:start w:val="8"/>
      <w:numFmt w:val="decimal"/>
      <w:lvlText w:val="3.2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F3FFE"/>
    <w:multiLevelType w:val="hybridMultilevel"/>
    <w:tmpl w:val="76725964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8">
    <w:nsid w:val="39605C3A"/>
    <w:multiLevelType w:val="hybridMultilevel"/>
    <w:tmpl w:val="E6225A0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BCB0D2D"/>
    <w:multiLevelType w:val="hybridMultilevel"/>
    <w:tmpl w:val="68203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464C5E"/>
    <w:multiLevelType w:val="hybridMultilevel"/>
    <w:tmpl w:val="CF98B8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EDA36C5"/>
    <w:multiLevelType w:val="hybridMultilevel"/>
    <w:tmpl w:val="E28833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sz w:val="24"/>
        <w:szCs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505760A7"/>
    <w:multiLevelType w:val="hybridMultilevel"/>
    <w:tmpl w:val="3F70085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1A60A1D"/>
    <w:multiLevelType w:val="hybridMultilevel"/>
    <w:tmpl w:val="3A28749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389713A"/>
    <w:multiLevelType w:val="hybridMultilevel"/>
    <w:tmpl w:val="0978A2B2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59780EDF"/>
    <w:multiLevelType w:val="hybridMultilevel"/>
    <w:tmpl w:val="9354910C"/>
    <w:lvl w:ilvl="0" w:tplc="2814FC8E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4"/>
        <w:szCs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5A1D5A67"/>
    <w:multiLevelType w:val="hybridMultilevel"/>
    <w:tmpl w:val="7F58C20C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5B5C2E57"/>
    <w:multiLevelType w:val="hybridMultilevel"/>
    <w:tmpl w:val="D44C0C50"/>
    <w:lvl w:ilvl="0" w:tplc="AFCCB84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4"/>
        <w:szCs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5BE93338"/>
    <w:multiLevelType w:val="hybridMultilevel"/>
    <w:tmpl w:val="0978A2B2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5F37076C"/>
    <w:multiLevelType w:val="hybridMultilevel"/>
    <w:tmpl w:val="F4EA47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4DB7118"/>
    <w:multiLevelType w:val="hybridMultilevel"/>
    <w:tmpl w:val="CE342AA0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B916F72"/>
    <w:multiLevelType w:val="hybridMultilevel"/>
    <w:tmpl w:val="0978A2B2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6C30495E"/>
    <w:multiLevelType w:val="hybridMultilevel"/>
    <w:tmpl w:val="68203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>
    <w:nsid w:val="716B57C3"/>
    <w:multiLevelType w:val="multilevel"/>
    <w:tmpl w:val="384AC2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4D1818"/>
    <w:multiLevelType w:val="hybridMultilevel"/>
    <w:tmpl w:val="169CBDE2"/>
    <w:lvl w:ilvl="0" w:tplc="2814FC8E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4"/>
        <w:szCs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3">
    <w:nsid w:val="7CBD2C08"/>
    <w:multiLevelType w:val="hybridMultilevel"/>
    <w:tmpl w:val="2D94F636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7"/>
  </w:num>
  <w:num w:numId="2">
    <w:abstractNumId w:val="9"/>
  </w:num>
  <w:num w:numId="3">
    <w:abstractNumId w:val="35"/>
  </w:num>
  <w:num w:numId="4">
    <w:abstractNumId w:val="40"/>
  </w:num>
  <w:num w:numId="5">
    <w:abstractNumId w:val="14"/>
  </w:num>
  <w:num w:numId="6">
    <w:abstractNumId w:val="25"/>
  </w:num>
  <w:num w:numId="7">
    <w:abstractNumId w:val="7"/>
  </w:num>
  <w:num w:numId="8">
    <w:abstractNumId w:val="6"/>
  </w:num>
  <w:num w:numId="9">
    <w:abstractNumId w:val="30"/>
  </w:num>
  <w:num w:numId="10">
    <w:abstractNumId w:val="10"/>
  </w:num>
  <w:num w:numId="11">
    <w:abstractNumId w:val="15"/>
  </w:num>
  <w:num w:numId="12">
    <w:abstractNumId w:val="21"/>
  </w:num>
  <w:num w:numId="13">
    <w:abstractNumId w:val="41"/>
  </w:num>
  <w:num w:numId="14">
    <w:abstractNumId w:val="22"/>
  </w:num>
  <w:num w:numId="15">
    <w:abstractNumId w:val="38"/>
  </w:num>
  <w:num w:numId="16">
    <w:abstractNumId w:val="19"/>
  </w:num>
  <w:num w:numId="17">
    <w:abstractNumId w:val="23"/>
  </w:num>
  <w:num w:numId="18">
    <w:abstractNumId w:val="11"/>
  </w:num>
  <w:num w:numId="19">
    <w:abstractNumId w:val="34"/>
  </w:num>
  <w:num w:numId="20">
    <w:abstractNumId w:val="24"/>
  </w:num>
  <w:num w:numId="21">
    <w:abstractNumId w:val="0"/>
  </w:num>
  <w:num w:numId="22">
    <w:abstractNumId w:val="2"/>
  </w:num>
  <w:num w:numId="23">
    <w:abstractNumId w:val="20"/>
  </w:num>
  <w:num w:numId="24">
    <w:abstractNumId w:val="26"/>
  </w:num>
  <w:num w:numId="25">
    <w:abstractNumId w:val="8"/>
  </w:num>
  <w:num w:numId="26">
    <w:abstractNumId w:val="43"/>
  </w:num>
  <w:num w:numId="27">
    <w:abstractNumId w:val="13"/>
  </w:num>
  <w:num w:numId="28">
    <w:abstractNumId w:val="39"/>
  </w:num>
  <w:num w:numId="29">
    <w:abstractNumId w:val="3"/>
  </w:num>
  <w:num w:numId="30">
    <w:abstractNumId w:val="42"/>
  </w:num>
  <w:num w:numId="31">
    <w:abstractNumId w:val="28"/>
  </w:num>
  <w:num w:numId="32">
    <w:abstractNumId w:val="18"/>
  </w:num>
  <w:num w:numId="33">
    <w:abstractNumId w:val="4"/>
  </w:num>
  <w:num w:numId="34">
    <w:abstractNumId w:val="32"/>
  </w:num>
  <w:num w:numId="35">
    <w:abstractNumId w:val="12"/>
  </w:num>
  <w:num w:numId="36">
    <w:abstractNumId w:val="1"/>
  </w:num>
  <w:num w:numId="37">
    <w:abstractNumId w:val="33"/>
  </w:num>
  <w:num w:numId="38">
    <w:abstractNumId w:val="29"/>
  </w:num>
  <w:num w:numId="39">
    <w:abstractNumId w:val="31"/>
  </w:num>
  <w:num w:numId="40">
    <w:abstractNumId w:val="36"/>
  </w:num>
  <w:num w:numId="41">
    <w:abstractNumId w:val="27"/>
  </w:num>
  <w:num w:numId="42">
    <w:abstractNumId w:val="5"/>
  </w:num>
  <w:num w:numId="43">
    <w:abstractNumId w:val="16"/>
  </w:num>
  <w:num w:numId="44">
    <w:abstractNumId w:val="3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187"/>
    <w:rsid w:val="00013D02"/>
    <w:rsid w:val="0001427D"/>
    <w:rsid w:val="000144C1"/>
    <w:rsid w:val="00015322"/>
    <w:rsid w:val="000168EE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43546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86B8B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5C04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B4109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CD3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0841"/>
    <w:rsid w:val="00370A8A"/>
    <w:rsid w:val="0037290D"/>
    <w:rsid w:val="00376FCD"/>
    <w:rsid w:val="00377221"/>
    <w:rsid w:val="00381DC6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25DA"/>
    <w:rsid w:val="004436D2"/>
    <w:rsid w:val="00445D7D"/>
    <w:rsid w:val="0044636F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2F7"/>
    <w:rsid w:val="004A350E"/>
    <w:rsid w:val="004A4045"/>
    <w:rsid w:val="004A447D"/>
    <w:rsid w:val="004A5649"/>
    <w:rsid w:val="004A71BD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5706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04E7"/>
    <w:rsid w:val="00530C97"/>
    <w:rsid w:val="005313E0"/>
    <w:rsid w:val="005323AE"/>
    <w:rsid w:val="00532899"/>
    <w:rsid w:val="0053415F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3861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62F2"/>
    <w:rsid w:val="00607931"/>
    <w:rsid w:val="00607CF0"/>
    <w:rsid w:val="00611710"/>
    <w:rsid w:val="006129DF"/>
    <w:rsid w:val="0061439F"/>
    <w:rsid w:val="00615081"/>
    <w:rsid w:val="00615310"/>
    <w:rsid w:val="00616C2C"/>
    <w:rsid w:val="00621576"/>
    <w:rsid w:val="00621C51"/>
    <w:rsid w:val="006227B9"/>
    <w:rsid w:val="00624F18"/>
    <w:rsid w:val="006264D1"/>
    <w:rsid w:val="00626B88"/>
    <w:rsid w:val="00630879"/>
    <w:rsid w:val="00635EB8"/>
    <w:rsid w:val="00640723"/>
    <w:rsid w:val="00641438"/>
    <w:rsid w:val="006429A6"/>
    <w:rsid w:val="006437A8"/>
    <w:rsid w:val="006455D4"/>
    <w:rsid w:val="006462BE"/>
    <w:rsid w:val="0065091A"/>
    <w:rsid w:val="00651235"/>
    <w:rsid w:val="0065201B"/>
    <w:rsid w:val="00652A28"/>
    <w:rsid w:val="006555A1"/>
    <w:rsid w:val="006559FC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C1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A5F82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6FED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87A"/>
    <w:rsid w:val="00753FA9"/>
    <w:rsid w:val="00757786"/>
    <w:rsid w:val="00760998"/>
    <w:rsid w:val="00762A0D"/>
    <w:rsid w:val="00764464"/>
    <w:rsid w:val="007648C4"/>
    <w:rsid w:val="00765018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C49DB"/>
    <w:rsid w:val="007D3CF0"/>
    <w:rsid w:val="007D6C22"/>
    <w:rsid w:val="007D6F6E"/>
    <w:rsid w:val="007D74B9"/>
    <w:rsid w:val="007E32D0"/>
    <w:rsid w:val="007E52FD"/>
    <w:rsid w:val="007E6C63"/>
    <w:rsid w:val="007E7BFC"/>
    <w:rsid w:val="007F56DE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23F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0C67"/>
    <w:rsid w:val="008B1DF2"/>
    <w:rsid w:val="008B2616"/>
    <w:rsid w:val="008B514E"/>
    <w:rsid w:val="008B5733"/>
    <w:rsid w:val="008B66AD"/>
    <w:rsid w:val="008C00A2"/>
    <w:rsid w:val="008C29D9"/>
    <w:rsid w:val="008C3048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0FA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5855"/>
    <w:rsid w:val="0097735D"/>
    <w:rsid w:val="00977F54"/>
    <w:rsid w:val="00980792"/>
    <w:rsid w:val="00982BB1"/>
    <w:rsid w:val="00982DAA"/>
    <w:rsid w:val="00987EEA"/>
    <w:rsid w:val="00992CDD"/>
    <w:rsid w:val="00992D45"/>
    <w:rsid w:val="00995D75"/>
    <w:rsid w:val="009977AF"/>
    <w:rsid w:val="00997D97"/>
    <w:rsid w:val="009A1110"/>
    <w:rsid w:val="009A6BE2"/>
    <w:rsid w:val="009A6F14"/>
    <w:rsid w:val="009B183B"/>
    <w:rsid w:val="009B5868"/>
    <w:rsid w:val="009C0064"/>
    <w:rsid w:val="009C0181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5CA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902F6"/>
    <w:rsid w:val="00A92450"/>
    <w:rsid w:val="00A93DE1"/>
    <w:rsid w:val="00AA1A3F"/>
    <w:rsid w:val="00AA2F37"/>
    <w:rsid w:val="00AA7F2E"/>
    <w:rsid w:val="00AB1FD0"/>
    <w:rsid w:val="00AB3835"/>
    <w:rsid w:val="00AB57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3D0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C9"/>
    <w:rsid w:val="00B919F2"/>
    <w:rsid w:val="00B93901"/>
    <w:rsid w:val="00B94FD2"/>
    <w:rsid w:val="00B95251"/>
    <w:rsid w:val="00B95D35"/>
    <w:rsid w:val="00B976DD"/>
    <w:rsid w:val="00BA5624"/>
    <w:rsid w:val="00BA6894"/>
    <w:rsid w:val="00BA6C72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26B4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1FF"/>
    <w:rsid w:val="00CA35A6"/>
    <w:rsid w:val="00CA3AEA"/>
    <w:rsid w:val="00CA510F"/>
    <w:rsid w:val="00CA5D66"/>
    <w:rsid w:val="00CA6C89"/>
    <w:rsid w:val="00CA75CB"/>
    <w:rsid w:val="00CA7C36"/>
    <w:rsid w:val="00CB26AA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CF7657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26E72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5DAE"/>
    <w:rsid w:val="00E17E55"/>
    <w:rsid w:val="00E2109F"/>
    <w:rsid w:val="00E21693"/>
    <w:rsid w:val="00E232B3"/>
    <w:rsid w:val="00E24F28"/>
    <w:rsid w:val="00E30BDF"/>
    <w:rsid w:val="00E342DB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57954"/>
    <w:rsid w:val="00E603D2"/>
    <w:rsid w:val="00E630AE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28B0"/>
    <w:rsid w:val="00EB4D0A"/>
    <w:rsid w:val="00EC1139"/>
    <w:rsid w:val="00EC11F0"/>
    <w:rsid w:val="00EC12D9"/>
    <w:rsid w:val="00EC5DD3"/>
    <w:rsid w:val="00EC7449"/>
    <w:rsid w:val="00EC7D1D"/>
    <w:rsid w:val="00ED0A33"/>
    <w:rsid w:val="00ED2B5C"/>
    <w:rsid w:val="00ED2C9D"/>
    <w:rsid w:val="00ED5B5C"/>
    <w:rsid w:val="00ED6AEE"/>
    <w:rsid w:val="00ED702D"/>
    <w:rsid w:val="00ED75B3"/>
    <w:rsid w:val="00EE00F1"/>
    <w:rsid w:val="00EE024C"/>
    <w:rsid w:val="00EE3C1A"/>
    <w:rsid w:val="00EE4E08"/>
    <w:rsid w:val="00EE4F92"/>
    <w:rsid w:val="00EE5C4E"/>
    <w:rsid w:val="00EE5DA5"/>
    <w:rsid w:val="00EE77BE"/>
    <w:rsid w:val="00EF0098"/>
    <w:rsid w:val="00EF1F4B"/>
    <w:rsid w:val="00EF2034"/>
    <w:rsid w:val="00EF2285"/>
    <w:rsid w:val="00EF72C8"/>
    <w:rsid w:val="00F00E0B"/>
    <w:rsid w:val="00F0435E"/>
    <w:rsid w:val="00F104EC"/>
    <w:rsid w:val="00F11CD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6FAB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2F63"/>
    <w:rsid w:val="00F93BB0"/>
    <w:rsid w:val="00F96659"/>
    <w:rsid w:val="00FA199E"/>
    <w:rsid w:val="00FA395C"/>
    <w:rsid w:val="00FA7B05"/>
    <w:rsid w:val="00FB0348"/>
    <w:rsid w:val="00FB17ED"/>
    <w:rsid w:val="00FC0F29"/>
    <w:rsid w:val="00FC3EC6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0341916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qFormat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qFormat/>
    <w:rsid w:val="004D5CA0"/>
    <w:rPr>
      <w:sz w:val="18"/>
    </w:rPr>
  </w:style>
  <w:style w:type="paragraph" w:styleId="31">
    <w:name w:val="toc 3"/>
    <w:basedOn w:val="a1"/>
    <w:next w:val="a1"/>
    <w:autoRedefine/>
    <w:qFormat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qFormat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aliases w:val="Обычный (Web)"/>
    <w:basedOn w:val="a1"/>
    <w:link w:val="af2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3"/>
    <w:rsid w:val="0009093C"/>
    <w:pPr>
      <w:numPr>
        <w:numId w:val="2"/>
      </w:numPr>
      <w:spacing w:after="120"/>
      <w:ind w:left="283" w:firstLine="0"/>
    </w:pPr>
  </w:style>
  <w:style w:type="character" w:customStyle="1" w:styleId="af3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4">
    <w:name w:val="Title"/>
    <w:basedOn w:val="a1"/>
    <w:link w:val="af5"/>
    <w:qFormat/>
    <w:rsid w:val="0009093C"/>
    <w:pPr>
      <w:jc w:val="center"/>
    </w:pPr>
    <w:rPr>
      <w:b/>
      <w:szCs w:val="20"/>
    </w:rPr>
  </w:style>
  <w:style w:type="character" w:customStyle="1" w:styleId="af5">
    <w:name w:val="Название Знак"/>
    <w:link w:val="af4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6">
    <w:name w:val="Plain Text"/>
    <w:basedOn w:val="a1"/>
    <w:link w:val="af7"/>
    <w:rsid w:val="0009093C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8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8"/>
    <w:next w:val="af8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9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a">
    <w:name w:val="Document Map"/>
    <w:basedOn w:val="a1"/>
    <w:link w:val="afb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b">
    <w:name w:val="Схема документа Знак"/>
    <w:link w:val="afa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c">
    <w:name w:val="No Spacing"/>
    <w:link w:val="afd"/>
    <w:qFormat/>
    <w:rsid w:val="0009093C"/>
    <w:rPr>
      <w:rFonts w:ascii="Calibri" w:hAnsi="Calibri"/>
      <w:sz w:val="22"/>
      <w:szCs w:val="22"/>
    </w:rPr>
  </w:style>
  <w:style w:type="paragraph" w:styleId="afe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f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f0">
    <w:name w:val="List Paragraph"/>
    <w:basedOn w:val="a1"/>
    <w:link w:val="aff1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1">
    <w:name w:val="Абзац списка Знак"/>
    <w:link w:val="aff0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qFormat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2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3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4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4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4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5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6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7">
    <w:name w:val="Колонтитул_"/>
    <w:basedOn w:val="a2"/>
    <w:link w:val="aff8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7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8">
    <w:name w:val="Колонтитул"/>
    <w:basedOn w:val="a1"/>
    <w:link w:val="aff7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7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9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a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b">
    <w:name w:val="Подпись к таблице + Курсив"/>
    <w:basedOn w:val="aff6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paragraph" w:customStyle="1" w:styleId="msonormal0">
    <w:name w:val="msonormal"/>
    <w:basedOn w:val="a1"/>
    <w:rsid w:val="004A32F7"/>
    <w:pPr>
      <w:spacing w:before="100" w:beforeAutospacing="1" w:after="100" w:afterAutospacing="1"/>
    </w:pPr>
  </w:style>
  <w:style w:type="character" w:customStyle="1" w:styleId="285pt">
    <w:name w:val="Основной текст (2) + 8;5 pt;Полужирный"/>
    <w:basedOn w:val="2c"/>
    <w:rsid w:val="00641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"/>
    <w:basedOn w:val="2c"/>
    <w:rsid w:val="00641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numbering" w:customStyle="1" w:styleId="103">
    <w:name w:val="Нет списка10"/>
    <w:next w:val="a4"/>
    <w:uiPriority w:val="99"/>
    <w:semiHidden/>
    <w:unhideWhenUsed/>
    <w:rsid w:val="00641438"/>
  </w:style>
  <w:style w:type="table" w:customStyle="1" w:styleId="TableNormal">
    <w:name w:val="Table Normal"/>
    <w:uiPriority w:val="2"/>
    <w:semiHidden/>
    <w:unhideWhenUsed/>
    <w:qFormat/>
    <w:rsid w:val="00641438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641438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af2">
    <w:name w:val="Обычный (веб) Знак"/>
    <w:aliases w:val="Обычный (Web) Знак"/>
    <w:link w:val="af1"/>
    <w:rsid w:val="00641438"/>
    <w:rPr>
      <w:sz w:val="24"/>
      <w:szCs w:val="24"/>
    </w:rPr>
  </w:style>
  <w:style w:type="character" w:styleId="affc">
    <w:name w:val="Strong"/>
    <w:basedOn w:val="a2"/>
    <w:uiPriority w:val="22"/>
    <w:qFormat/>
    <w:rsid w:val="00641438"/>
    <w:rPr>
      <w:b/>
      <w:bCs/>
    </w:rPr>
  </w:style>
  <w:style w:type="paragraph" w:customStyle="1" w:styleId="mono">
    <w:name w:val="mono"/>
    <w:basedOn w:val="a1"/>
    <w:rsid w:val="00641438"/>
    <w:pPr>
      <w:spacing w:before="100" w:beforeAutospacing="1" w:after="100" w:afterAutospacing="1"/>
      <w:ind w:firstLine="240"/>
      <w:jc w:val="both"/>
    </w:pPr>
    <w:rPr>
      <w:rFonts w:ascii="Courier New" w:hAnsi="Courier New" w:cs="Courier New"/>
      <w:color w:val="000000"/>
      <w:sz w:val="20"/>
      <w:szCs w:val="20"/>
    </w:rPr>
  </w:style>
  <w:style w:type="character" w:customStyle="1" w:styleId="afd">
    <w:name w:val="Без интервала Знак"/>
    <w:link w:val="afc"/>
    <w:rsid w:val="00641438"/>
    <w:rPr>
      <w:rFonts w:ascii="Calibri" w:hAnsi="Calibri"/>
      <w:sz w:val="22"/>
      <w:szCs w:val="22"/>
    </w:rPr>
  </w:style>
  <w:style w:type="numbering" w:customStyle="1" w:styleId="192">
    <w:name w:val="Нет списка19"/>
    <w:next w:val="a4"/>
    <w:uiPriority w:val="99"/>
    <w:semiHidden/>
    <w:unhideWhenUsed/>
    <w:rsid w:val="00641438"/>
  </w:style>
  <w:style w:type="numbering" w:customStyle="1" w:styleId="250">
    <w:name w:val="Нет списка25"/>
    <w:next w:val="a4"/>
    <w:uiPriority w:val="99"/>
    <w:semiHidden/>
    <w:unhideWhenUsed/>
    <w:rsid w:val="00641438"/>
  </w:style>
  <w:style w:type="numbering" w:customStyle="1" w:styleId="1150">
    <w:name w:val="Нет списка115"/>
    <w:next w:val="a4"/>
    <w:semiHidden/>
    <w:unhideWhenUsed/>
    <w:rsid w:val="00641438"/>
  </w:style>
  <w:style w:type="numbering" w:customStyle="1" w:styleId="212">
    <w:name w:val="Нет списка212"/>
    <w:next w:val="a4"/>
    <w:uiPriority w:val="99"/>
    <w:semiHidden/>
    <w:unhideWhenUsed/>
    <w:rsid w:val="00641438"/>
  </w:style>
  <w:style w:type="numbering" w:customStyle="1" w:styleId="1113">
    <w:name w:val="Нет списка1113"/>
    <w:next w:val="a4"/>
    <w:uiPriority w:val="99"/>
    <w:semiHidden/>
    <w:unhideWhenUsed/>
    <w:rsid w:val="00641438"/>
  </w:style>
  <w:style w:type="numbering" w:customStyle="1" w:styleId="1250">
    <w:name w:val="Нет списка125"/>
    <w:next w:val="a4"/>
    <w:uiPriority w:val="99"/>
    <w:semiHidden/>
    <w:rsid w:val="00641438"/>
  </w:style>
  <w:style w:type="numbering" w:customStyle="1" w:styleId="330">
    <w:name w:val="Нет списка33"/>
    <w:next w:val="a4"/>
    <w:uiPriority w:val="99"/>
    <w:semiHidden/>
    <w:unhideWhenUsed/>
    <w:rsid w:val="00641438"/>
  </w:style>
  <w:style w:type="numbering" w:customStyle="1" w:styleId="1320">
    <w:name w:val="Нет списка132"/>
    <w:next w:val="a4"/>
    <w:uiPriority w:val="99"/>
    <w:semiHidden/>
    <w:unhideWhenUsed/>
    <w:rsid w:val="00641438"/>
  </w:style>
  <w:style w:type="numbering" w:customStyle="1" w:styleId="430">
    <w:name w:val="Нет списка43"/>
    <w:next w:val="a4"/>
    <w:uiPriority w:val="99"/>
    <w:semiHidden/>
    <w:unhideWhenUsed/>
    <w:rsid w:val="00641438"/>
  </w:style>
  <w:style w:type="numbering" w:customStyle="1" w:styleId="1420">
    <w:name w:val="Нет списка142"/>
    <w:next w:val="a4"/>
    <w:semiHidden/>
    <w:rsid w:val="00641438"/>
  </w:style>
  <w:style w:type="numbering" w:customStyle="1" w:styleId="11113">
    <w:name w:val="Нет списка11113"/>
    <w:next w:val="a4"/>
    <w:uiPriority w:val="99"/>
    <w:semiHidden/>
    <w:unhideWhenUsed/>
    <w:rsid w:val="00641438"/>
  </w:style>
  <w:style w:type="numbering" w:customStyle="1" w:styleId="2111">
    <w:name w:val="Нет списка2111"/>
    <w:next w:val="a4"/>
    <w:uiPriority w:val="99"/>
    <w:semiHidden/>
    <w:unhideWhenUsed/>
    <w:rsid w:val="00641438"/>
  </w:style>
  <w:style w:type="numbering" w:customStyle="1" w:styleId="111112">
    <w:name w:val="Нет списка111112"/>
    <w:next w:val="a4"/>
    <w:uiPriority w:val="99"/>
    <w:semiHidden/>
    <w:unhideWhenUsed/>
    <w:rsid w:val="00641438"/>
  </w:style>
  <w:style w:type="numbering" w:customStyle="1" w:styleId="1212">
    <w:name w:val="Нет списка1212"/>
    <w:next w:val="a4"/>
    <w:uiPriority w:val="99"/>
    <w:semiHidden/>
    <w:rsid w:val="00641438"/>
  </w:style>
  <w:style w:type="numbering" w:customStyle="1" w:styleId="3120">
    <w:name w:val="Нет списка312"/>
    <w:next w:val="a4"/>
    <w:uiPriority w:val="99"/>
    <w:semiHidden/>
    <w:unhideWhenUsed/>
    <w:rsid w:val="00641438"/>
  </w:style>
  <w:style w:type="numbering" w:customStyle="1" w:styleId="412">
    <w:name w:val="Нет списка412"/>
    <w:next w:val="a4"/>
    <w:uiPriority w:val="99"/>
    <w:semiHidden/>
    <w:rsid w:val="00641438"/>
  </w:style>
  <w:style w:type="numbering" w:customStyle="1" w:styleId="520">
    <w:name w:val="Нет списка52"/>
    <w:next w:val="a4"/>
    <w:uiPriority w:val="99"/>
    <w:semiHidden/>
    <w:unhideWhenUsed/>
    <w:rsid w:val="00641438"/>
  </w:style>
  <w:style w:type="numbering" w:customStyle="1" w:styleId="1510">
    <w:name w:val="Нет списка151"/>
    <w:next w:val="a4"/>
    <w:uiPriority w:val="99"/>
    <w:semiHidden/>
    <w:unhideWhenUsed/>
    <w:rsid w:val="00641438"/>
  </w:style>
  <w:style w:type="numbering" w:customStyle="1" w:styleId="2210">
    <w:name w:val="Нет списка221"/>
    <w:next w:val="a4"/>
    <w:uiPriority w:val="99"/>
    <w:semiHidden/>
    <w:unhideWhenUsed/>
    <w:rsid w:val="00641438"/>
  </w:style>
  <w:style w:type="numbering" w:customStyle="1" w:styleId="11210">
    <w:name w:val="Нет списка1121"/>
    <w:next w:val="a4"/>
    <w:uiPriority w:val="99"/>
    <w:semiHidden/>
    <w:unhideWhenUsed/>
    <w:rsid w:val="00641438"/>
  </w:style>
  <w:style w:type="numbering" w:customStyle="1" w:styleId="1221">
    <w:name w:val="Нет списка1221"/>
    <w:next w:val="a4"/>
    <w:uiPriority w:val="99"/>
    <w:semiHidden/>
    <w:rsid w:val="00641438"/>
  </w:style>
  <w:style w:type="numbering" w:customStyle="1" w:styleId="620">
    <w:name w:val="Нет списка62"/>
    <w:next w:val="a4"/>
    <w:uiPriority w:val="99"/>
    <w:semiHidden/>
    <w:unhideWhenUsed/>
    <w:rsid w:val="00641438"/>
  </w:style>
  <w:style w:type="numbering" w:customStyle="1" w:styleId="1610">
    <w:name w:val="Нет списка161"/>
    <w:next w:val="a4"/>
    <w:uiPriority w:val="99"/>
    <w:semiHidden/>
    <w:unhideWhenUsed/>
    <w:rsid w:val="00641438"/>
  </w:style>
  <w:style w:type="numbering" w:customStyle="1" w:styleId="231">
    <w:name w:val="Нет списка231"/>
    <w:next w:val="a4"/>
    <w:uiPriority w:val="99"/>
    <w:semiHidden/>
    <w:unhideWhenUsed/>
    <w:rsid w:val="00641438"/>
  </w:style>
  <w:style w:type="numbering" w:customStyle="1" w:styleId="11310">
    <w:name w:val="Нет списка1131"/>
    <w:next w:val="a4"/>
    <w:uiPriority w:val="99"/>
    <w:semiHidden/>
    <w:unhideWhenUsed/>
    <w:rsid w:val="00641438"/>
  </w:style>
  <w:style w:type="numbering" w:customStyle="1" w:styleId="1231">
    <w:name w:val="Нет списка1231"/>
    <w:next w:val="a4"/>
    <w:uiPriority w:val="99"/>
    <w:semiHidden/>
    <w:rsid w:val="00641438"/>
  </w:style>
  <w:style w:type="numbering" w:customStyle="1" w:styleId="1111111">
    <w:name w:val="Нет списка1111111"/>
    <w:next w:val="a4"/>
    <w:uiPriority w:val="99"/>
    <w:semiHidden/>
    <w:unhideWhenUsed/>
    <w:rsid w:val="00641438"/>
  </w:style>
  <w:style w:type="numbering" w:customStyle="1" w:styleId="720">
    <w:name w:val="Нет списка72"/>
    <w:next w:val="a4"/>
    <w:uiPriority w:val="99"/>
    <w:semiHidden/>
    <w:unhideWhenUsed/>
    <w:rsid w:val="00641438"/>
  </w:style>
  <w:style w:type="numbering" w:customStyle="1" w:styleId="1710">
    <w:name w:val="Нет списка171"/>
    <w:next w:val="a4"/>
    <w:uiPriority w:val="99"/>
    <w:semiHidden/>
    <w:unhideWhenUsed/>
    <w:rsid w:val="00641438"/>
  </w:style>
  <w:style w:type="numbering" w:customStyle="1" w:styleId="820">
    <w:name w:val="Нет списка82"/>
    <w:next w:val="a4"/>
    <w:uiPriority w:val="99"/>
    <w:semiHidden/>
    <w:unhideWhenUsed/>
    <w:rsid w:val="00641438"/>
  </w:style>
  <w:style w:type="numbering" w:customStyle="1" w:styleId="1810">
    <w:name w:val="Нет списка181"/>
    <w:next w:val="a4"/>
    <w:semiHidden/>
    <w:rsid w:val="00641438"/>
  </w:style>
  <w:style w:type="numbering" w:customStyle="1" w:styleId="11410">
    <w:name w:val="Нет списка1141"/>
    <w:next w:val="a4"/>
    <w:uiPriority w:val="99"/>
    <w:semiHidden/>
    <w:unhideWhenUsed/>
    <w:rsid w:val="00641438"/>
  </w:style>
  <w:style w:type="numbering" w:customStyle="1" w:styleId="241">
    <w:name w:val="Нет списка241"/>
    <w:next w:val="a4"/>
    <w:uiPriority w:val="99"/>
    <w:semiHidden/>
    <w:unhideWhenUsed/>
    <w:rsid w:val="00641438"/>
  </w:style>
  <w:style w:type="numbering" w:customStyle="1" w:styleId="11121">
    <w:name w:val="Нет списка11121"/>
    <w:next w:val="a4"/>
    <w:uiPriority w:val="99"/>
    <w:semiHidden/>
    <w:unhideWhenUsed/>
    <w:rsid w:val="00641438"/>
  </w:style>
  <w:style w:type="numbering" w:customStyle="1" w:styleId="1241">
    <w:name w:val="Нет списка1241"/>
    <w:next w:val="a4"/>
    <w:uiPriority w:val="99"/>
    <w:semiHidden/>
    <w:rsid w:val="00641438"/>
  </w:style>
  <w:style w:type="numbering" w:customStyle="1" w:styleId="321">
    <w:name w:val="Нет списка321"/>
    <w:next w:val="a4"/>
    <w:uiPriority w:val="99"/>
    <w:semiHidden/>
    <w:unhideWhenUsed/>
    <w:rsid w:val="00641438"/>
  </w:style>
  <w:style w:type="numbering" w:customStyle="1" w:styleId="1311">
    <w:name w:val="Нет списка1311"/>
    <w:next w:val="a4"/>
    <w:uiPriority w:val="99"/>
    <w:semiHidden/>
    <w:unhideWhenUsed/>
    <w:rsid w:val="00641438"/>
  </w:style>
  <w:style w:type="numbering" w:customStyle="1" w:styleId="421">
    <w:name w:val="Нет списка421"/>
    <w:next w:val="a4"/>
    <w:uiPriority w:val="99"/>
    <w:semiHidden/>
    <w:unhideWhenUsed/>
    <w:rsid w:val="00641438"/>
  </w:style>
  <w:style w:type="numbering" w:customStyle="1" w:styleId="1411">
    <w:name w:val="Нет списка1411"/>
    <w:next w:val="a4"/>
    <w:semiHidden/>
    <w:rsid w:val="00641438"/>
  </w:style>
  <w:style w:type="numbering" w:customStyle="1" w:styleId="111121">
    <w:name w:val="Нет списка111121"/>
    <w:next w:val="a4"/>
    <w:uiPriority w:val="99"/>
    <w:semiHidden/>
    <w:unhideWhenUsed/>
    <w:rsid w:val="00641438"/>
  </w:style>
  <w:style w:type="numbering" w:customStyle="1" w:styleId="21111">
    <w:name w:val="Нет списка21111"/>
    <w:next w:val="a4"/>
    <w:uiPriority w:val="99"/>
    <w:semiHidden/>
    <w:unhideWhenUsed/>
    <w:rsid w:val="00641438"/>
  </w:style>
  <w:style w:type="numbering" w:customStyle="1" w:styleId="11111111">
    <w:name w:val="Нет списка11111111"/>
    <w:next w:val="a4"/>
    <w:uiPriority w:val="99"/>
    <w:semiHidden/>
    <w:unhideWhenUsed/>
    <w:rsid w:val="00641438"/>
  </w:style>
  <w:style w:type="numbering" w:customStyle="1" w:styleId="12111">
    <w:name w:val="Нет списка12111"/>
    <w:next w:val="a4"/>
    <w:uiPriority w:val="99"/>
    <w:semiHidden/>
    <w:rsid w:val="00641438"/>
  </w:style>
  <w:style w:type="numbering" w:customStyle="1" w:styleId="3111">
    <w:name w:val="Нет списка3111"/>
    <w:next w:val="a4"/>
    <w:uiPriority w:val="99"/>
    <w:semiHidden/>
    <w:unhideWhenUsed/>
    <w:rsid w:val="00641438"/>
  </w:style>
  <w:style w:type="numbering" w:customStyle="1" w:styleId="4111">
    <w:name w:val="Нет списка4111"/>
    <w:next w:val="a4"/>
    <w:uiPriority w:val="99"/>
    <w:semiHidden/>
    <w:rsid w:val="00641438"/>
  </w:style>
  <w:style w:type="numbering" w:customStyle="1" w:styleId="511">
    <w:name w:val="Нет списка511"/>
    <w:next w:val="a4"/>
    <w:uiPriority w:val="99"/>
    <w:semiHidden/>
    <w:rsid w:val="00641438"/>
  </w:style>
  <w:style w:type="numbering" w:customStyle="1" w:styleId="611">
    <w:name w:val="Нет списка611"/>
    <w:next w:val="a4"/>
    <w:uiPriority w:val="99"/>
    <w:semiHidden/>
    <w:unhideWhenUsed/>
    <w:rsid w:val="00641438"/>
  </w:style>
  <w:style w:type="numbering" w:customStyle="1" w:styleId="711">
    <w:name w:val="Нет списка711"/>
    <w:next w:val="a4"/>
    <w:uiPriority w:val="99"/>
    <w:semiHidden/>
    <w:rsid w:val="00641438"/>
  </w:style>
  <w:style w:type="numbering" w:customStyle="1" w:styleId="811">
    <w:name w:val="Нет списка811"/>
    <w:next w:val="a4"/>
    <w:uiPriority w:val="99"/>
    <w:semiHidden/>
    <w:rsid w:val="00641438"/>
  </w:style>
  <w:style w:type="numbering" w:customStyle="1" w:styleId="910">
    <w:name w:val="Нет списка91"/>
    <w:next w:val="a4"/>
    <w:uiPriority w:val="99"/>
    <w:semiHidden/>
    <w:rsid w:val="00641438"/>
  </w:style>
  <w:style w:type="paragraph" w:customStyle="1" w:styleId="ConsPlusNormal">
    <w:name w:val="ConsPlusNormal"/>
    <w:qFormat/>
    <w:rsid w:val="00641438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footer" Target="footer2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header" Target="header4.xml"/><Relationship Id="rId47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45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header" Target="header5.xml"/><Relationship Id="rId48" Type="http://schemas.openxmlformats.org/officeDocument/2006/relationships/theme" Target="theme/theme1.xm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4.bin"/><Relationship Id="rId38" Type="http://schemas.openxmlformats.org/officeDocument/2006/relationships/footer" Target="footer1.xml"/><Relationship Id="rId46" Type="http://schemas.openxmlformats.org/officeDocument/2006/relationships/footer" Target="footer6.xml"/><Relationship Id="rId20" Type="http://schemas.openxmlformats.org/officeDocument/2006/relationships/oleObject" Target="embeddings/oleObject7.bin"/><Relationship Id="rId41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2248</TotalTime>
  <Pages>30</Pages>
  <Words>11095</Words>
  <Characters>63247</Characters>
  <Application>Microsoft Office Word</Application>
  <DocSecurity>0</DocSecurity>
  <Lines>527</Lines>
  <Paragraphs>148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22</vt:i4>
      </vt:variant>
    </vt:vector>
  </HeadingPairs>
  <TitlesOfParts>
    <vt:vector size="23" baseType="lpstr">
      <vt:lpstr/>
      <vt:lpstr/>
      <vt:lpstr>1. Общие положения.</vt:lpstr>
      <vt:lpstr>2. Описание условий организации централизованного теплоснабжения, индивидуальног</vt:lpstr>
      <vt:lpstr>3. Обоснование предлагаемых для реконструкции котельных с увеличением зоны их де</vt:lpstr>
      <vt:lpstr>4. Обоснование предлагаемых для вывода в резерв и (или) вывода из эксплуатации к</vt:lpstr>
      <vt:lpstr>5. Обоснование организации индивидуального теплоснабжения в зонах застройки горо</vt:lpstr>
      <vt:lpstr>6. Обоснование организации теплоснабжения в производственных зонах на территории</vt:lpstr>
      <vt:lpstr>7. Обоснование перспективных балансов производства и потребления тепловой мощнос</vt:lpstr>
      <vt:lpstr>8. Анализ целесообразности ввода новых и реконструкции существующих источников т</vt:lpstr>
      <vt:lpstr>9. Результаты расчетов радиуса эффективного теплоснабжения.</vt:lpstr>
      <vt:lpstr/>
      <vt:lpstr/>
      <vt:lpstr/>
      <vt:lpstr/>
      <vt:lpstr/>
      <vt:lpstr/>
      <vt:lpstr/>
      <vt:lpstr/>
      <vt:lpstr/>
      <vt:lpstr>10. Структура предложений.</vt:lpstr>
      <vt:lpstr>11. Предложения по новому строительству, реконструкции, техническому перевооруже</vt:lpstr>
      <vt:lpstr>12. Объемы капитальных вложений.</vt:lpstr>
    </vt:vector>
  </TitlesOfParts>
  <Company/>
  <LinksUpToDate>false</LinksUpToDate>
  <CharactersWithSpaces>74194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58</cp:revision>
  <cp:lastPrinted>2013-11-19T02:33:00Z</cp:lastPrinted>
  <dcterms:created xsi:type="dcterms:W3CDTF">2019-05-18T17:24:00Z</dcterms:created>
  <dcterms:modified xsi:type="dcterms:W3CDTF">2024-06-27T06:20:00Z</dcterms:modified>
</cp:coreProperties>
</file>