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0A583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  <w:bookmarkStart w:id="2" w:name="_GoBack"/>
      <w:bookmarkEnd w:id="2"/>
    </w:p>
    <w:p w14:paraId="5CDA6037" w14:textId="77777777" w:rsidR="0007412C" w:rsidRDefault="0007412C" w:rsidP="0007412C">
      <w:pPr>
        <w:keepNext/>
        <w:keepLines/>
        <w:ind w:right="-357"/>
        <w:rPr>
          <w:b/>
        </w:rPr>
      </w:pPr>
    </w:p>
    <w:p w14:paraId="40A9FEB7" w14:textId="77777777" w:rsidR="0007412C" w:rsidRDefault="0007412C" w:rsidP="0007412C">
      <w:pPr>
        <w:keepNext/>
        <w:keepLines/>
        <w:ind w:right="-357"/>
        <w:rPr>
          <w:b/>
        </w:rPr>
      </w:pPr>
    </w:p>
    <w:p w14:paraId="549D7910" w14:textId="77777777" w:rsidR="0007412C" w:rsidRDefault="0007412C" w:rsidP="0007412C">
      <w:pPr>
        <w:keepNext/>
        <w:keepLines/>
        <w:ind w:right="-357"/>
        <w:rPr>
          <w:b/>
        </w:rPr>
      </w:pPr>
    </w:p>
    <w:p w14:paraId="383A38B3" w14:textId="77777777" w:rsidR="0007412C" w:rsidRDefault="0007412C" w:rsidP="0007412C">
      <w:pPr>
        <w:keepNext/>
        <w:keepLines/>
        <w:ind w:right="-357"/>
        <w:rPr>
          <w:b/>
        </w:rPr>
      </w:pPr>
    </w:p>
    <w:p w14:paraId="2C9DF55C" w14:textId="77777777" w:rsidR="0007412C" w:rsidRDefault="0007412C" w:rsidP="0007412C">
      <w:pPr>
        <w:keepNext/>
        <w:keepLines/>
        <w:ind w:right="-357"/>
        <w:rPr>
          <w:b/>
        </w:rPr>
      </w:pPr>
    </w:p>
    <w:p w14:paraId="42DA8517" w14:textId="77777777" w:rsidR="0007412C" w:rsidRDefault="0007412C" w:rsidP="0007412C">
      <w:pPr>
        <w:keepNext/>
        <w:keepLines/>
        <w:ind w:right="-357"/>
        <w:rPr>
          <w:b/>
        </w:rPr>
      </w:pPr>
    </w:p>
    <w:p w14:paraId="5430A5CF" w14:textId="77777777" w:rsidR="0007412C" w:rsidRDefault="0007412C" w:rsidP="0007412C">
      <w:pPr>
        <w:keepNext/>
        <w:keepLines/>
        <w:ind w:right="-357"/>
        <w:rPr>
          <w:b/>
        </w:rPr>
      </w:pPr>
    </w:p>
    <w:p w14:paraId="6955E9F6" w14:textId="77777777" w:rsidR="0007412C" w:rsidRDefault="0007412C" w:rsidP="0007412C">
      <w:pPr>
        <w:keepNext/>
        <w:keepLines/>
        <w:ind w:right="-357"/>
        <w:rPr>
          <w:b/>
        </w:rPr>
      </w:pPr>
    </w:p>
    <w:p w14:paraId="1FFD748F" w14:textId="77777777" w:rsidR="0007412C" w:rsidRDefault="0007412C" w:rsidP="0007412C">
      <w:pPr>
        <w:keepNext/>
        <w:keepLines/>
        <w:ind w:right="-357"/>
        <w:rPr>
          <w:b/>
        </w:rPr>
      </w:pPr>
    </w:p>
    <w:p w14:paraId="596D64E5" w14:textId="77777777" w:rsidR="0007412C" w:rsidRDefault="0007412C" w:rsidP="0007412C">
      <w:pPr>
        <w:keepNext/>
        <w:keepLines/>
        <w:ind w:right="-357"/>
        <w:rPr>
          <w:b/>
        </w:rPr>
      </w:pPr>
    </w:p>
    <w:p w14:paraId="54C481F4" w14:textId="77777777" w:rsidR="0007412C" w:rsidRDefault="0007412C" w:rsidP="0007412C">
      <w:pPr>
        <w:keepNext/>
        <w:keepLines/>
        <w:ind w:right="-357"/>
        <w:rPr>
          <w:b/>
        </w:rPr>
      </w:pPr>
    </w:p>
    <w:p w14:paraId="11BA428A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319753E4" w14:textId="77777777" w:rsidR="0007412C" w:rsidRDefault="0007412C" w:rsidP="0007412C">
      <w:pPr>
        <w:jc w:val="center"/>
      </w:pPr>
    </w:p>
    <w:p w14:paraId="157A2EAB" w14:textId="77777777" w:rsidR="0007412C" w:rsidRDefault="0007412C" w:rsidP="0007412C">
      <w:pPr>
        <w:jc w:val="center"/>
      </w:pPr>
    </w:p>
    <w:p w14:paraId="0B5D0BA0" w14:textId="77777777" w:rsidR="0007412C" w:rsidRDefault="0007412C" w:rsidP="0007412C">
      <w:pPr>
        <w:jc w:val="center"/>
      </w:pPr>
    </w:p>
    <w:p w14:paraId="0B93A0C4" w14:textId="77777777" w:rsidR="0007412C" w:rsidRDefault="0007412C" w:rsidP="0007412C">
      <w:pPr>
        <w:jc w:val="center"/>
      </w:pPr>
    </w:p>
    <w:p w14:paraId="398B360D" w14:textId="77777777" w:rsidR="0007412C" w:rsidRDefault="0007412C" w:rsidP="0007412C">
      <w:pPr>
        <w:jc w:val="center"/>
      </w:pPr>
    </w:p>
    <w:p w14:paraId="2CA56911" w14:textId="78C7D78F" w:rsidR="0007412C" w:rsidRPr="00DC6778" w:rsidRDefault="00FF0A99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543C78">
        <w:t>ЛЕНИНСК-КУЗНЕЦ</w:t>
      </w:r>
      <w:r w:rsidR="00A54AF6">
        <w:t>К</w:t>
      </w:r>
      <w:r w:rsidR="004B69CA">
        <w:t>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4B69CA">
        <w:t>2040</w:t>
      </w:r>
      <w:r w:rsidR="0007412C" w:rsidRPr="00DC6778">
        <w:t xml:space="preserve"> ГОДА</w:t>
      </w:r>
    </w:p>
    <w:p w14:paraId="60BC6A92" w14:textId="77777777" w:rsidR="0007412C" w:rsidRPr="00DC6778" w:rsidRDefault="0007412C" w:rsidP="0007412C"/>
    <w:p w14:paraId="37514220" w14:textId="77777777" w:rsidR="0007412C" w:rsidRPr="00DC6778" w:rsidRDefault="0007412C" w:rsidP="0007412C"/>
    <w:p w14:paraId="43628C5C" w14:textId="77777777" w:rsidR="0007412C" w:rsidRDefault="00474AAF" w:rsidP="0007412C">
      <w:r w:rsidRPr="00474AAF">
        <w:t>Глава 5. Мастер</w:t>
      </w:r>
      <w:r>
        <w:t>-план развития систем теплоснаб</w:t>
      </w:r>
      <w:r w:rsidRPr="00474AAF">
        <w:t>жения</w:t>
      </w:r>
    </w:p>
    <w:p w14:paraId="36AF6AE2" w14:textId="77777777" w:rsidR="0007412C" w:rsidRDefault="0007412C" w:rsidP="0007412C"/>
    <w:p w14:paraId="02A42231" w14:textId="77777777" w:rsidR="0007412C" w:rsidRDefault="0007412C" w:rsidP="0007412C"/>
    <w:p w14:paraId="6DC06D37" w14:textId="77777777" w:rsidR="0007412C" w:rsidRDefault="0007412C" w:rsidP="0007412C"/>
    <w:p w14:paraId="0A2AD8C3" w14:textId="77777777" w:rsidR="0007412C" w:rsidRDefault="0007412C" w:rsidP="0007412C"/>
    <w:p w14:paraId="28CA6C1C" w14:textId="77777777" w:rsidR="0007412C" w:rsidRDefault="0007412C" w:rsidP="0007412C"/>
    <w:p w14:paraId="78A23BA5" w14:textId="77777777" w:rsidR="0007412C" w:rsidRDefault="0007412C" w:rsidP="0007412C"/>
    <w:p w14:paraId="02D7221B" w14:textId="77777777" w:rsidR="0007412C" w:rsidRDefault="0007412C" w:rsidP="0007412C"/>
    <w:p w14:paraId="12440E59" w14:textId="77777777" w:rsidR="0007412C" w:rsidRDefault="0007412C" w:rsidP="0007412C"/>
    <w:p w14:paraId="57E72A13" w14:textId="77777777" w:rsidR="0007412C" w:rsidRDefault="0007412C" w:rsidP="0007412C"/>
    <w:p w14:paraId="5A45FF28" w14:textId="77777777" w:rsidR="0007412C" w:rsidRDefault="0007412C" w:rsidP="0007412C"/>
    <w:p w14:paraId="4A5A7CB8" w14:textId="77777777" w:rsidR="0007412C" w:rsidRDefault="0007412C" w:rsidP="0007412C"/>
    <w:p w14:paraId="0C6F7ADC" w14:textId="77777777" w:rsidR="0007412C" w:rsidRDefault="0007412C" w:rsidP="0007412C"/>
    <w:p w14:paraId="2BC8FF7F" w14:textId="77777777" w:rsidR="0007412C" w:rsidRDefault="0007412C" w:rsidP="0007412C"/>
    <w:p w14:paraId="58FE801B" w14:textId="77777777" w:rsidR="0007412C" w:rsidRDefault="0007412C" w:rsidP="0007412C"/>
    <w:p w14:paraId="368564E6" w14:textId="77777777" w:rsidR="0007412C" w:rsidRDefault="0007412C" w:rsidP="0007412C"/>
    <w:p w14:paraId="367CA445" w14:textId="77777777" w:rsidR="0007412C" w:rsidRDefault="0007412C" w:rsidP="0007412C"/>
    <w:p w14:paraId="66B6C74D" w14:textId="77777777" w:rsidR="0007412C" w:rsidRPr="00DC6778" w:rsidRDefault="0007412C" w:rsidP="0007412C"/>
    <w:p w14:paraId="0D08C5D1" w14:textId="77777777" w:rsidR="0007412C" w:rsidRPr="00DC6778" w:rsidRDefault="0007412C" w:rsidP="0007412C"/>
    <w:p w14:paraId="2499AB89" w14:textId="77777777" w:rsidR="0007412C" w:rsidRPr="00DC6778" w:rsidRDefault="0007412C" w:rsidP="0007412C"/>
    <w:p w14:paraId="36565A9F" w14:textId="77777777" w:rsidR="0007412C" w:rsidRPr="00DC6778" w:rsidRDefault="0007412C" w:rsidP="0007412C"/>
    <w:p w14:paraId="29DF53EA" w14:textId="77777777" w:rsidR="0007412C" w:rsidRPr="00DC6778" w:rsidRDefault="0007412C" w:rsidP="0007412C"/>
    <w:p w14:paraId="77A2FCCA" w14:textId="77777777" w:rsidR="0007412C" w:rsidRPr="00DC6778" w:rsidRDefault="0007412C" w:rsidP="0007412C"/>
    <w:p w14:paraId="42C8C7D8" w14:textId="77777777" w:rsidR="0007412C" w:rsidRPr="00DC6778" w:rsidRDefault="0007412C" w:rsidP="0007412C"/>
    <w:p w14:paraId="2BA78A0E" w14:textId="77777777" w:rsidR="0007412C" w:rsidRPr="00DC6778" w:rsidRDefault="0007412C" w:rsidP="0007412C"/>
    <w:p w14:paraId="5567F3BB" w14:textId="77777777" w:rsidR="0007412C" w:rsidRPr="00DC6778" w:rsidRDefault="0007412C" w:rsidP="0007412C"/>
    <w:p w14:paraId="0FFE3310" w14:textId="77777777" w:rsidR="0007412C" w:rsidRPr="00DC6778" w:rsidRDefault="0007412C" w:rsidP="0007412C"/>
    <w:p w14:paraId="25F9B665" w14:textId="77777777" w:rsidR="0007412C" w:rsidRPr="00DC6778" w:rsidRDefault="0007412C" w:rsidP="0007412C"/>
    <w:p w14:paraId="1B7F5165" w14:textId="561A8803" w:rsidR="00F5581F" w:rsidRPr="00E314CD" w:rsidRDefault="00A54AF6" w:rsidP="00F5581F">
      <w:pPr>
        <w:jc w:val="center"/>
      </w:pPr>
      <w:bookmarkStart w:id="3" w:name="_Hlk130899954"/>
      <w:bookmarkStart w:id="4" w:name="_Hlk130896096"/>
      <w:bookmarkEnd w:id="0"/>
      <w:bookmarkEnd w:id="1"/>
      <w:r w:rsidRPr="00E314CD">
        <w:t>202</w:t>
      </w:r>
      <w:bookmarkEnd w:id="3"/>
      <w:r>
        <w:t>4</w:t>
      </w:r>
    </w:p>
    <w:bookmarkEnd w:id="4"/>
    <w:p w14:paraId="0E840EB9" w14:textId="77777777" w:rsidR="00E2109F" w:rsidRPr="00FF0A99" w:rsidRDefault="00E2109F" w:rsidP="00DF5885">
      <w:pPr>
        <w:keepNext/>
        <w:keepLines/>
        <w:jc w:val="center"/>
        <w:rPr>
          <w:b/>
        </w:rPr>
      </w:pPr>
      <w:r w:rsidRPr="00FF0A99">
        <w:rPr>
          <w:b/>
        </w:rPr>
        <w:lastRenderedPageBreak/>
        <w:t>Содержание</w:t>
      </w:r>
    </w:p>
    <w:p w14:paraId="7B3598DC" w14:textId="77777777" w:rsidR="00E2109F" w:rsidRPr="001776CA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30420E1B" w14:textId="77777777" w:rsidR="00304372" w:rsidRPr="00304372" w:rsidRDefault="004A5649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r w:rsidRPr="00304372">
        <w:rPr>
          <w:rStyle w:val="a6"/>
          <w:sz w:val="24"/>
          <w:szCs w:val="24"/>
        </w:rPr>
        <w:fldChar w:fldCharType="begin"/>
      </w:r>
      <w:r w:rsidRPr="00304372">
        <w:rPr>
          <w:rStyle w:val="a6"/>
          <w:sz w:val="24"/>
          <w:szCs w:val="24"/>
        </w:rPr>
        <w:instrText xml:space="preserve"> TOC \o "1-3" \h \z \u </w:instrText>
      </w:r>
      <w:r w:rsidRPr="00304372">
        <w:rPr>
          <w:rStyle w:val="a6"/>
          <w:sz w:val="24"/>
          <w:szCs w:val="24"/>
        </w:rPr>
        <w:fldChar w:fldCharType="separate"/>
      </w:r>
      <w:hyperlink w:anchor="_Toc167904013" w:history="1">
        <w:r w:rsidR="00304372" w:rsidRPr="00304372">
          <w:rPr>
            <w:rStyle w:val="a6"/>
            <w:sz w:val="24"/>
            <w:szCs w:val="24"/>
          </w:rPr>
          <w:t>1.</w:t>
        </w:r>
        <w:r w:rsidR="00304372" w:rsidRPr="00304372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304372" w:rsidRPr="00304372">
          <w:rPr>
            <w:rStyle w:val="a6"/>
            <w:sz w:val="24"/>
            <w:szCs w:val="24"/>
          </w:rPr>
          <w:t>Общие положения.</w:t>
        </w:r>
        <w:r w:rsidR="00304372" w:rsidRPr="00304372">
          <w:rPr>
            <w:webHidden/>
            <w:sz w:val="24"/>
            <w:szCs w:val="24"/>
          </w:rPr>
          <w:tab/>
        </w:r>
        <w:r w:rsidR="00304372" w:rsidRPr="00304372">
          <w:rPr>
            <w:webHidden/>
            <w:sz w:val="24"/>
            <w:szCs w:val="24"/>
          </w:rPr>
          <w:fldChar w:fldCharType="begin"/>
        </w:r>
        <w:r w:rsidR="00304372" w:rsidRPr="00304372">
          <w:rPr>
            <w:webHidden/>
            <w:sz w:val="24"/>
            <w:szCs w:val="24"/>
          </w:rPr>
          <w:instrText xml:space="preserve"> PAGEREF _Toc167904013 \h </w:instrText>
        </w:r>
        <w:r w:rsidR="00304372" w:rsidRPr="00304372">
          <w:rPr>
            <w:webHidden/>
            <w:sz w:val="24"/>
            <w:szCs w:val="24"/>
          </w:rPr>
        </w:r>
        <w:r w:rsidR="00304372" w:rsidRPr="00304372">
          <w:rPr>
            <w:webHidden/>
            <w:sz w:val="24"/>
            <w:szCs w:val="24"/>
          </w:rPr>
          <w:fldChar w:fldCharType="separate"/>
        </w:r>
        <w:r w:rsidR="00720C07">
          <w:rPr>
            <w:webHidden/>
            <w:sz w:val="24"/>
            <w:szCs w:val="24"/>
          </w:rPr>
          <w:t>3</w:t>
        </w:r>
        <w:r w:rsidR="00304372" w:rsidRPr="00304372">
          <w:rPr>
            <w:webHidden/>
            <w:sz w:val="24"/>
            <w:szCs w:val="24"/>
          </w:rPr>
          <w:fldChar w:fldCharType="end"/>
        </w:r>
      </w:hyperlink>
    </w:p>
    <w:p w14:paraId="7123E3D2" w14:textId="77777777" w:rsidR="00304372" w:rsidRPr="00304372" w:rsidRDefault="00D2502F">
      <w:pPr>
        <w:pStyle w:val="11"/>
        <w:rPr>
          <w:rFonts w:asciiTheme="minorHAnsi" w:eastAsiaTheme="minorEastAsia" w:hAnsiTheme="minorHAnsi" w:cstheme="minorBidi"/>
          <w:sz w:val="24"/>
          <w:szCs w:val="24"/>
        </w:rPr>
      </w:pPr>
      <w:hyperlink w:anchor="_Toc167904014" w:history="1">
        <w:r w:rsidR="00304372" w:rsidRPr="00304372">
          <w:rPr>
            <w:rStyle w:val="a6"/>
            <w:sz w:val="24"/>
            <w:szCs w:val="24"/>
          </w:rPr>
          <w:t>2.</w:t>
        </w:r>
        <w:r w:rsidR="00304372" w:rsidRPr="00304372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304372" w:rsidRPr="00304372">
          <w:rPr>
            <w:rStyle w:val="a6"/>
            <w:sz w:val="24"/>
            <w:szCs w:val="24"/>
          </w:rPr>
          <w:t>Варианты развития систем теплоснабжения муниципального округа.</w:t>
        </w:r>
        <w:r w:rsidR="00304372" w:rsidRPr="00304372">
          <w:rPr>
            <w:webHidden/>
            <w:sz w:val="24"/>
            <w:szCs w:val="24"/>
          </w:rPr>
          <w:tab/>
        </w:r>
        <w:r w:rsidR="00304372" w:rsidRPr="00304372">
          <w:rPr>
            <w:webHidden/>
            <w:sz w:val="24"/>
            <w:szCs w:val="24"/>
          </w:rPr>
          <w:fldChar w:fldCharType="begin"/>
        </w:r>
        <w:r w:rsidR="00304372" w:rsidRPr="00304372">
          <w:rPr>
            <w:webHidden/>
            <w:sz w:val="24"/>
            <w:szCs w:val="24"/>
          </w:rPr>
          <w:instrText xml:space="preserve"> PAGEREF _Toc167904014 \h </w:instrText>
        </w:r>
        <w:r w:rsidR="00304372" w:rsidRPr="00304372">
          <w:rPr>
            <w:webHidden/>
            <w:sz w:val="24"/>
            <w:szCs w:val="24"/>
          </w:rPr>
        </w:r>
        <w:r w:rsidR="00304372" w:rsidRPr="00304372">
          <w:rPr>
            <w:webHidden/>
            <w:sz w:val="24"/>
            <w:szCs w:val="24"/>
          </w:rPr>
          <w:fldChar w:fldCharType="separate"/>
        </w:r>
        <w:r w:rsidR="00720C07">
          <w:rPr>
            <w:webHidden/>
            <w:sz w:val="24"/>
            <w:szCs w:val="24"/>
          </w:rPr>
          <w:t>3</w:t>
        </w:r>
        <w:r w:rsidR="00304372" w:rsidRPr="00304372">
          <w:rPr>
            <w:webHidden/>
            <w:sz w:val="24"/>
            <w:szCs w:val="24"/>
          </w:rPr>
          <w:fldChar w:fldCharType="end"/>
        </w:r>
      </w:hyperlink>
    </w:p>
    <w:p w14:paraId="46D0FCC7" w14:textId="77777777" w:rsidR="004A5649" w:rsidRPr="00036279" w:rsidRDefault="004A5649" w:rsidP="00FF0A99">
      <w:pPr>
        <w:pStyle w:val="11"/>
        <w:spacing w:line="240" w:lineRule="auto"/>
        <w:rPr>
          <w:sz w:val="24"/>
          <w:szCs w:val="24"/>
        </w:rPr>
      </w:pPr>
      <w:r w:rsidRPr="00304372">
        <w:rPr>
          <w:rStyle w:val="a6"/>
          <w:sz w:val="24"/>
          <w:szCs w:val="24"/>
        </w:rPr>
        <w:fldChar w:fldCharType="end"/>
      </w:r>
    </w:p>
    <w:p w14:paraId="5A7E4193" w14:textId="77777777" w:rsidR="00554ED4" w:rsidRPr="00036279" w:rsidRDefault="00941871" w:rsidP="00036279">
      <w:pPr>
        <w:pStyle w:val="1"/>
        <w:spacing w:line="240" w:lineRule="auto"/>
        <w:rPr>
          <w:sz w:val="24"/>
          <w:szCs w:val="24"/>
        </w:rPr>
      </w:pPr>
      <w:r w:rsidRPr="00036279">
        <w:rPr>
          <w:sz w:val="24"/>
          <w:szCs w:val="24"/>
        </w:rPr>
        <w:br w:type="page"/>
      </w:r>
      <w:bookmarkStart w:id="5" w:name="_Toc356394911"/>
    </w:p>
    <w:p w14:paraId="38A67D31" w14:textId="77777777" w:rsidR="00474AAF" w:rsidRDefault="00474AAF" w:rsidP="00036279">
      <w:pPr>
        <w:pStyle w:val="1"/>
        <w:numPr>
          <w:ilvl w:val="0"/>
          <w:numId w:val="49"/>
        </w:numPr>
        <w:spacing w:line="240" w:lineRule="auto"/>
        <w:rPr>
          <w:sz w:val="24"/>
          <w:szCs w:val="24"/>
          <w:lang w:val="ru-RU"/>
        </w:rPr>
      </w:pPr>
      <w:bookmarkStart w:id="6" w:name="_Toc167904013"/>
      <w:r w:rsidRPr="00036279">
        <w:rPr>
          <w:sz w:val="24"/>
          <w:szCs w:val="24"/>
          <w:lang w:val="ru-RU"/>
        </w:rPr>
        <w:t>Общие положения.</w:t>
      </w:r>
      <w:bookmarkEnd w:id="6"/>
    </w:p>
    <w:p w14:paraId="661DA401" w14:textId="77777777" w:rsidR="00036279" w:rsidRPr="00036279" w:rsidRDefault="00036279" w:rsidP="00036279">
      <w:pPr>
        <w:rPr>
          <w:lang w:eastAsia="x-none"/>
        </w:rPr>
      </w:pPr>
    </w:p>
    <w:p w14:paraId="1A29A716" w14:textId="4B73CB69" w:rsidR="00474AAF" w:rsidRPr="00036279" w:rsidRDefault="00474AAF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 xml:space="preserve">Мастер - план схемы теплоснабжения выполняется для формирования варианта развития систем теплоснабжения </w:t>
      </w:r>
      <w:r w:rsidR="00543C78">
        <w:rPr>
          <w:color w:val="000000"/>
          <w:sz w:val="24"/>
          <w:szCs w:val="24"/>
          <w:lang w:bidi="ru-RU"/>
        </w:rPr>
        <w:t>Ленинск-Кузнец</w:t>
      </w:r>
      <w:r w:rsidR="00A54AF6">
        <w:rPr>
          <w:color w:val="000000"/>
          <w:sz w:val="24"/>
          <w:szCs w:val="24"/>
          <w:lang w:bidi="ru-RU"/>
        </w:rPr>
        <w:t>к</w:t>
      </w:r>
      <w:r w:rsidR="004B69CA">
        <w:rPr>
          <w:color w:val="000000"/>
          <w:sz w:val="24"/>
          <w:szCs w:val="24"/>
          <w:lang w:bidi="ru-RU"/>
        </w:rPr>
        <w:t>ого</w:t>
      </w:r>
      <w:r w:rsidRPr="00036279">
        <w:rPr>
          <w:color w:val="000000"/>
          <w:sz w:val="24"/>
          <w:szCs w:val="24"/>
          <w:lang w:bidi="ru-RU"/>
        </w:rPr>
        <w:t xml:space="preserve"> муниципального округа с учетом варианта развития в соответствии с утвержденной ранее схемой теплоснабжения и с учетом изменений в планах развития муниципального округа.</w:t>
      </w:r>
    </w:p>
    <w:p w14:paraId="4AFBBFF9" w14:textId="77777777" w:rsidR="00474AAF" w:rsidRPr="00036279" w:rsidRDefault="00474AAF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>Мастер-план в схеме теплоснабжения выполняется в соответствии с Требованиями к схемам теплоснабжения (постановление Правительства Российской Федерации № 154 от 22.02.2012).</w:t>
      </w:r>
    </w:p>
    <w:p w14:paraId="37008A26" w14:textId="77777777" w:rsidR="00474AAF" w:rsidRPr="00036279" w:rsidRDefault="00474AAF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 xml:space="preserve">Разработка варианта развития систем теплоснабжения, включаемого в мастер - план, базируется на условии надежного обеспечения спроса на тепловую мощность и тепловую энергию существующих и перспективных потребителей тепловой энергии, определенных в соответствии с прогнозом развития строительных фондов муниципального округа. </w:t>
      </w:r>
    </w:p>
    <w:p w14:paraId="2AC0B3B7" w14:textId="77777777" w:rsidR="008358F0" w:rsidRPr="00036279" w:rsidRDefault="008358F0" w:rsidP="0003627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DBB3A23" w14:textId="77777777" w:rsidR="00474AAF" w:rsidRPr="00036279" w:rsidRDefault="00474AAF" w:rsidP="00FF0A99">
      <w:pPr>
        <w:pStyle w:val="1"/>
        <w:numPr>
          <w:ilvl w:val="0"/>
          <w:numId w:val="49"/>
        </w:numPr>
        <w:spacing w:line="240" w:lineRule="auto"/>
        <w:rPr>
          <w:sz w:val="24"/>
          <w:szCs w:val="24"/>
          <w:lang w:val="ru-RU"/>
        </w:rPr>
      </w:pPr>
      <w:bookmarkStart w:id="7" w:name="_Toc167904014"/>
      <w:r w:rsidRPr="00036279">
        <w:rPr>
          <w:sz w:val="24"/>
          <w:szCs w:val="24"/>
          <w:lang w:val="ru-RU"/>
        </w:rPr>
        <w:t>Варианты развития систем теплоснабжения муниципального округа.</w:t>
      </w:r>
      <w:bookmarkEnd w:id="7"/>
    </w:p>
    <w:p w14:paraId="52B23591" w14:textId="77777777" w:rsidR="008358F0" w:rsidRPr="00036279" w:rsidRDefault="008358F0" w:rsidP="00036279">
      <w:pPr>
        <w:rPr>
          <w:lang w:eastAsia="x-none"/>
        </w:rPr>
      </w:pPr>
    </w:p>
    <w:p w14:paraId="48579C82" w14:textId="2124BCB0" w:rsidR="006C109E" w:rsidRPr="00FB5699" w:rsidRDefault="006C109E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FB5699">
        <w:rPr>
          <w:color w:val="000000"/>
          <w:sz w:val="24"/>
          <w:szCs w:val="24"/>
          <w:lang w:bidi="ru-RU"/>
        </w:rPr>
        <w:t>По состоянию на 202</w:t>
      </w:r>
      <w:r w:rsidR="00A54AF6">
        <w:rPr>
          <w:color w:val="000000"/>
          <w:sz w:val="24"/>
          <w:szCs w:val="24"/>
          <w:lang w:bidi="ru-RU"/>
        </w:rPr>
        <w:t>4</w:t>
      </w:r>
      <w:r w:rsidRPr="00FB5699">
        <w:rPr>
          <w:color w:val="000000"/>
          <w:sz w:val="24"/>
          <w:szCs w:val="24"/>
          <w:lang w:bidi="ru-RU"/>
        </w:rPr>
        <w:t xml:space="preserve"> г. Муниципальный округ не газифицирован. Все источники тепловой энергии, расположенные на территории муниципального округа используют в качестве топлива бурый угли. В Кемеровской области-Кузбассе утверждена «</w:t>
      </w:r>
      <w:r>
        <w:rPr>
          <w:color w:val="000000"/>
          <w:sz w:val="24"/>
          <w:szCs w:val="24"/>
          <w:lang w:bidi="ru-RU"/>
        </w:rPr>
        <w:t>Р</w:t>
      </w:r>
      <w:r w:rsidRPr="00920DE0">
        <w:rPr>
          <w:color w:val="000000"/>
          <w:sz w:val="24"/>
          <w:szCs w:val="24"/>
          <w:lang w:bidi="ru-RU"/>
        </w:rPr>
        <w:t>егиональн</w:t>
      </w:r>
      <w:r>
        <w:rPr>
          <w:color w:val="000000"/>
          <w:sz w:val="24"/>
          <w:szCs w:val="24"/>
          <w:lang w:bidi="ru-RU"/>
        </w:rPr>
        <w:t>ая</w:t>
      </w:r>
      <w:r w:rsidRPr="00920DE0">
        <w:rPr>
          <w:color w:val="000000"/>
          <w:sz w:val="24"/>
          <w:szCs w:val="24"/>
          <w:lang w:bidi="ru-RU"/>
        </w:rPr>
        <w:t xml:space="preserve"> программ</w:t>
      </w:r>
      <w:r>
        <w:rPr>
          <w:color w:val="000000"/>
          <w:sz w:val="24"/>
          <w:szCs w:val="24"/>
          <w:lang w:bidi="ru-RU"/>
        </w:rPr>
        <w:t>а</w:t>
      </w:r>
      <w:r w:rsidRPr="00920DE0">
        <w:rPr>
          <w:color w:val="000000"/>
          <w:sz w:val="24"/>
          <w:szCs w:val="24"/>
          <w:lang w:bidi="ru-RU"/>
        </w:rPr>
        <w:t xml:space="preserve"> газификации жилищно-коммунального хозяйства, промышленных и иных организаций Кемеровской области - Кузбасса на 2022 - 2031 годы</w:t>
      </w:r>
      <w:r w:rsidRPr="00FB5699">
        <w:rPr>
          <w:color w:val="000000"/>
          <w:sz w:val="24"/>
          <w:szCs w:val="24"/>
          <w:lang w:bidi="ru-RU"/>
        </w:rPr>
        <w:t>». Газификация муниципального округа указанной программой не предусмотрена. Данной схемой теплоснабжения не предусматривается перевод источников тепла на природный газ.</w:t>
      </w:r>
    </w:p>
    <w:p w14:paraId="25839A4C" w14:textId="77519C8A" w:rsidR="00474AAF" w:rsidRPr="00036279" w:rsidRDefault="00474AAF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bookmarkStart w:id="8" w:name="_Hlk130890691"/>
      <w:r w:rsidRPr="00036279">
        <w:rPr>
          <w:color w:val="000000"/>
          <w:sz w:val="24"/>
          <w:szCs w:val="24"/>
          <w:lang w:bidi="ru-RU"/>
        </w:rPr>
        <w:t xml:space="preserve">По состоянию на </w:t>
      </w:r>
      <w:r w:rsidR="00241425">
        <w:rPr>
          <w:color w:val="000000"/>
          <w:sz w:val="24"/>
          <w:szCs w:val="24"/>
          <w:lang w:bidi="ru-RU"/>
        </w:rPr>
        <w:t>202</w:t>
      </w:r>
      <w:r w:rsidR="00A54AF6">
        <w:rPr>
          <w:color w:val="000000"/>
          <w:sz w:val="24"/>
          <w:szCs w:val="24"/>
          <w:lang w:bidi="ru-RU"/>
        </w:rPr>
        <w:t>4</w:t>
      </w:r>
      <w:r w:rsidRPr="00036279">
        <w:rPr>
          <w:color w:val="000000"/>
          <w:sz w:val="24"/>
          <w:szCs w:val="24"/>
          <w:lang w:bidi="ru-RU"/>
        </w:rPr>
        <w:t xml:space="preserve"> г. на территории муниципального округа отсутствуют источники с комбинированной выработкой тепловой и электрической энергии. «Схемой и программой развития единой энергетической системы России на 2019 - 2025 годы», «Схемой и программой перспективного развития электроэнергетики Кемеровской области на 2018 - </w:t>
      </w:r>
      <w:r w:rsidR="00241425">
        <w:rPr>
          <w:color w:val="000000"/>
          <w:sz w:val="24"/>
          <w:szCs w:val="24"/>
          <w:lang w:bidi="ru-RU"/>
        </w:rPr>
        <w:t>2023</w:t>
      </w:r>
      <w:r w:rsidRPr="00036279">
        <w:rPr>
          <w:color w:val="000000"/>
          <w:sz w:val="24"/>
          <w:szCs w:val="24"/>
          <w:lang w:bidi="ru-RU"/>
        </w:rPr>
        <w:t xml:space="preserve"> годы» не предусматривается строительство на территории муниципального округа источников с комбинированной выработкой тепловой и электрической энергии.</w:t>
      </w:r>
    </w:p>
    <w:p w14:paraId="44C30E2E" w14:textId="6CB30C55" w:rsidR="00804012" w:rsidRPr="00304372" w:rsidRDefault="00474AAF" w:rsidP="00304372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>Действующ</w:t>
      </w:r>
      <w:r w:rsidR="00A54AF6">
        <w:rPr>
          <w:color w:val="000000"/>
          <w:sz w:val="24"/>
          <w:szCs w:val="24"/>
          <w:lang w:bidi="ru-RU"/>
        </w:rPr>
        <w:t>ие</w:t>
      </w:r>
      <w:r w:rsidRPr="00036279">
        <w:rPr>
          <w:color w:val="000000"/>
          <w:sz w:val="24"/>
          <w:szCs w:val="24"/>
          <w:lang w:bidi="ru-RU"/>
        </w:rPr>
        <w:t xml:space="preserve"> на территории муниципального округа </w:t>
      </w:r>
      <w:r w:rsidR="00A54AF6">
        <w:rPr>
          <w:color w:val="000000"/>
          <w:sz w:val="24"/>
          <w:szCs w:val="24"/>
          <w:lang w:bidi="ru-RU"/>
        </w:rPr>
        <w:t>теплоснабжающие организации</w:t>
      </w:r>
      <w:r w:rsidR="00241425">
        <w:rPr>
          <w:color w:val="000000"/>
          <w:sz w:val="24"/>
          <w:szCs w:val="24"/>
          <w:lang w:bidi="ru-RU"/>
        </w:rPr>
        <w:t xml:space="preserve"> </w:t>
      </w:r>
      <w:r w:rsidRPr="00036279">
        <w:rPr>
          <w:color w:val="000000"/>
          <w:sz w:val="24"/>
          <w:szCs w:val="24"/>
          <w:lang w:bidi="ru-RU"/>
        </w:rPr>
        <w:t>осуществляют свою д</w:t>
      </w:r>
      <w:r w:rsidR="00A54AF6">
        <w:rPr>
          <w:color w:val="000000"/>
          <w:sz w:val="24"/>
          <w:szCs w:val="24"/>
          <w:lang w:bidi="ru-RU"/>
        </w:rPr>
        <w:t xml:space="preserve">еятельность </w:t>
      </w:r>
      <w:r w:rsidR="00543C78" w:rsidRPr="00036279">
        <w:rPr>
          <w:color w:val="000000"/>
          <w:sz w:val="24"/>
          <w:szCs w:val="24"/>
          <w:lang w:bidi="ru-RU"/>
        </w:rPr>
        <w:t>в рамках заключенных концессионн</w:t>
      </w:r>
      <w:r w:rsidR="00543C78">
        <w:rPr>
          <w:color w:val="000000"/>
          <w:sz w:val="24"/>
          <w:szCs w:val="24"/>
          <w:lang w:bidi="ru-RU"/>
        </w:rPr>
        <w:t>ых</w:t>
      </w:r>
      <w:r w:rsidR="00543C78" w:rsidRPr="00036279">
        <w:rPr>
          <w:color w:val="000000"/>
          <w:sz w:val="24"/>
          <w:szCs w:val="24"/>
          <w:lang w:bidi="ru-RU"/>
        </w:rPr>
        <w:t xml:space="preserve"> соглашени</w:t>
      </w:r>
      <w:r w:rsidR="00543C78">
        <w:rPr>
          <w:color w:val="000000"/>
          <w:sz w:val="24"/>
          <w:szCs w:val="24"/>
          <w:lang w:bidi="ru-RU"/>
        </w:rPr>
        <w:t>й</w:t>
      </w:r>
      <w:r w:rsidR="00543C78" w:rsidRPr="00036279">
        <w:rPr>
          <w:color w:val="000000"/>
          <w:sz w:val="24"/>
          <w:szCs w:val="24"/>
          <w:lang w:bidi="ru-RU"/>
        </w:rPr>
        <w:t xml:space="preserve">. </w:t>
      </w:r>
      <w:r w:rsidR="00543C78">
        <w:rPr>
          <w:color w:val="000000"/>
          <w:sz w:val="24"/>
          <w:szCs w:val="24"/>
          <w:lang w:bidi="ru-RU"/>
        </w:rPr>
        <w:t>Концессионное соглашение действуют до 2026</w:t>
      </w:r>
      <w:r w:rsidR="00046E8B">
        <w:rPr>
          <w:color w:val="000000"/>
          <w:sz w:val="24"/>
          <w:szCs w:val="24"/>
          <w:lang w:bidi="ru-RU"/>
        </w:rPr>
        <w:t>-2028</w:t>
      </w:r>
      <w:r w:rsidR="00543C78">
        <w:rPr>
          <w:color w:val="000000"/>
          <w:sz w:val="24"/>
          <w:szCs w:val="24"/>
          <w:lang w:bidi="ru-RU"/>
        </w:rPr>
        <w:t xml:space="preserve"> год</w:t>
      </w:r>
      <w:r w:rsidR="00046E8B">
        <w:rPr>
          <w:color w:val="000000"/>
          <w:sz w:val="24"/>
          <w:szCs w:val="24"/>
          <w:lang w:bidi="ru-RU"/>
        </w:rPr>
        <w:t>ов</w:t>
      </w:r>
      <w:r w:rsidR="00543C78">
        <w:rPr>
          <w:color w:val="000000"/>
          <w:sz w:val="24"/>
          <w:szCs w:val="24"/>
          <w:lang w:bidi="ru-RU"/>
        </w:rPr>
        <w:t xml:space="preserve">. </w:t>
      </w:r>
      <w:r w:rsidR="00543C78" w:rsidRPr="00036279">
        <w:rPr>
          <w:color w:val="000000"/>
          <w:sz w:val="24"/>
          <w:szCs w:val="24"/>
          <w:lang w:bidi="ru-RU"/>
        </w:rPr>
        <w:t>Согласно указанных концессионн</w:t>
      </w:r>
      <w:r w:rsidR="00543C78">
        <w:rPr>
          <w:color w:val="000000"/>
          <w:sz w:val="24"/>
          <w:szCs w:val="24"/>
          <w:lang w:bidi="ru-RU"/>
        </w:rPr>
        <w:t>ого</w:t>
      </w:r>
      <w:r w:rsidR="00543C78" w:rsidRPr="00036279">
        <w:rPr>
          <w:color w:val="000000"/>
          <w:sz w:val="24"/>
          <w:szCs w:val="24"/>
          <w:lang w:bidi="ru-RU"/>
        </w:rPr>
        <w:t xml:space="preserve"> соглашени</w:t>
      </w:r>
      <w:r w:rsidR="00543C78">
        <w:rPr>
          <w:color w:val="000000"/>
          <w:sz w:val="24"/>
          <w:szCs w:val="24"/>
          <w:lang w:bidi="ru-RU"/>
        </w:rPr>
        <w:t>я</w:t>
      </w:r>
      <w:r w:rsidR="00543C78" w:rsidRPr="00036279">
        <w:rPr>
          <w:color w:val="000000"/>
          <w:sz w:val="24"/>
          <w:szCs w:val="24"/>
          <w:lang w:bidi="ru-RU"/>
        </w:rPr>
        <w:t xml:space="preserve"> предусмотрены инвестиционные обязательства.</w:t>
      </w:r>
      <w:bookmarkEnd w:id="8"/>
    </w:p>
    <w:p w14:paraId="0229E8E9" w14:textId="5A5A830D" w:rsidR="00543C78" w:rsidRDefault="00543C78" w:rsidP="00304372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Мероприятия, предусмотренные инвестиционными программами реализуются в период с 2024 по 20</w:t>
      </w:r>
      <w:r w:rsidR="00046E8B">
        <w:rPr>
          <w:color w:val="000000"/>
          <w:sz w:val="24"/>
          <w:szCs w:val="24"/>
          <w:lang w:bidi="ru-RU"/>
        </w:rPr>
        <w:t>40</w:t>
      </w:r>
      <w:r>
        <w:rPr>
          <w:color w:val="000000"/>
          <w:sz w:val="24"/>
          <w:szCs w:val="24"/>
          <w:lang w:bidi="ru-RU"/>
        </w:rPr>
        <w:t xml:space="preserve"> год.</w:t>
      </w:r>
    </w:p>
    <w:p w14:paraId="047D0EA1" w14:textId="17EDC8B5" w:rsidR="00543C78" w:rsidRDefault="00543C78" w:rsidP="00304372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период с 2026 года запланирована подготовка к заключению новых концессионных соглашений с новыми обязательствами концессионеров.</w:t>
      </w:r>
    </w:p>
    <w:p w14:paraId="381D34EA" w14:textId="283CE396" w:rsidR="00543C78" w:rsidRDefault="00543C78" w:rsidP="00304372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Основными целями инвестиционных обязательств является снижение износа оборудования, реконструкция с заменой оборудования на современные аналоги и повышение энергетической эффективности котельных и тепловых сетей.</w:t>
      </w:r>
    </w:p>
    <w:p w14:paraId="625A33E6" w14:textId="409A22DE" w:rsidR="00A54AF6" w:rsidRPr="00A54AF6" w:rsidRDefault="00A54AF6" w:rsidP="00046E8B">
      <w:pPr>
        <w:pStyle w:val="2d"/>
        <w:tabs>
          <w:tab w:val="left" w:pos="1134"/>
        </w:tabs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Мероприятия включают в себя:</w:t>
      </w:r>
    </w:p>
    <w:p w14:paraId="71F873E7" w14:textId="74AA037B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п. Демьяновка, п. Демьяновка  ул.Чкалова,6а,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638359BB" w14:textId="588B9453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д. Красноярка, д. Красноярка   ул.Центральная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41163BAB" w14:textId="7DC61FAC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ДК  д. Новогеоргиевка, д. Новогеоргиевка  ул.Молодежная,29а, 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0CFBD5B5" w14:textId="00B3A129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п. Клейзавод, п. Клейзавод  ул.Заводская,7а, с заменой устаревшего оборудования на современные аналоги. Установка дополнительного обор</w:t>
      </w:r>
      <w:r>
        <w:rPr>
          <w:color w:val="000000"/>
          <w:sz w:val="24"/>
          <w:szCs w:val="24"/>
          <w:lang w:bidi="ru-RU"/>
        </w:rPr>
        <w:t>удования;</w:t>
      </w:r>
    </w:p>
    <w:p w14:paraId="34423847" w14:textId="063A4BEF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п. Восходящий, Промзона, база№2,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6B75C61F" w14:textId="3B79B310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котла КВр- 0,8 - 3 шт, котельная детсада  с. Красное, с. Красное  ул.</w:t>
      </w:r>
      <w:r>
        <w:rPr>
          <w:color w:val="000000"/>
          <w:sz w:val="24"/>
          <w:szCs w:val="24"/>
          <w:lang w:bidi="ru-RU"/>
        </w:rPr>
        <w:t xml:space="preserve"> </w:t>
      </w:r>
      <w:r w:rsidRPr="00046E8B">
        <w:rPr>
          <w:color w:val="000000"/>
          <w:sz w:val="24"/>
          <w:szCs w:val="24"/>
          <w:lang w:bidi="ru-RU"/>
        </w:rPr>
        <w:t>Чапаева,</w:t>
      </w:r>
      <w:r>
        <w:rPr>
          <w:color w:val="000000"/>
          <w:sz w:val="24"/>
          <w:szCs w:val="24"/>
          <w:lang w:bidi="ru-RU"/>
        </w:rPr>
        <w:t xml:space="preserve"> </w:t>
      </w:r>
      <w:r w:rsidRPr="00046E8B">
        <w:rPr>
          <w:color w:val="000000"/>
          <w:sz w:val="24"/>
          <w:szCs w:val="24"/>
          <w:lang w:bidi="ru-RU"/>
        </w:rPr>
        <w:t>4</w:t>
      </w:r>
      <w:r>
        <w:rPr>
          <w:color w:val="000000"/>
          <w:sz w:val="24"/>
          <w:szCs w:val="24"/>
          <w:lang w:bidi="ru-RU"/>
        </w:rPr>
        <w:t>;</w:t>
      </w:r>
    </w:p>
    <w:p w14:paraId="203E744C" w14:textId="46D7515E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сетевых насосов- 2 шт, дымососов ДН-8,0- 2шт, котельная детсада  с. Красное, с. Красное  ул.Чапаева,4</w:t>
      </w:r>
      <w:r>
        <w:rPr>
          <w:color w:val="000000"/>
          <w:sz w:val="24"/>
          <w:szCs w:val="24"/>
          <w:lang w:bidi="ru-RU"/>
        </w:rPr>
        <w:t>;</w:t>
      </w:r>
    </w:p>
    <w:p w14:paraId="170043C8" w14:textId="77777777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участка тепловой  сети -100м (от котельной – до дет.сада с. Красное), котельная детсада  с. Красное, с. Красное  ул.Чапаева,4</w:t>
      </w:r>
    </w:p>
    <w:p w14:paraId="0034FDAB" w14:textId="4D5953D9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площадки золоотвала, котельная детсада  с. Красное, с. Красное  ул.Чапаева,4</w:t>
      </w:r>
      <w:r>
        <w:rPr>
          <w:color w:val="000000"/>
          <w:sz w:val="24"/>
          <w:szCs w:val="24"/>
          <w:lang w:bidi="ru-RU"/>
        </w:rPr>
        <w:t>;</w:t>
      </w:r>
    </w:p>
    <w:p w14:paraId="0BF42A78" w14:textId="4ED9E1DB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сетевых насосов- 2 шт, дымососов ДН-8,0- 2шт, котельная школы с. Красное, с. Красное  ул.40лет Октября,3</w:t>
      </w:r>
      <w:r>
        <w:rPr>
          <w:color w:val="000000"/>
          <w:sz w:val="24"/>
          <w:szCs w:val="24"/>
          <w:lang w:bidi="ru-RU"/>
        </w:rPr>
        <w:t>;</w:t>
      </w:r>
    </w:p>
    <w:p w14:paraId="310DEA8E" w14:textId="76F2775B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котлов КВр-0,6 3 шт, котельная школы с. Красное, с. Красное  ул.40лет Октября,3</w:t>
      </w:r>
      <w:r>
        <w:rPr>
          <w:color w:val="000000"/>
          <w:sz w:val="24"/>
          <w:szCs w:val="24"/>
          <w:lang w:bidi="ru-RU"/>
        </w:rPr>
        <w:t>;</w:t>
      </w:r>
    </w:p>
    <w:p w14:paraId="7DEC0AD6" w14:textId="77777777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участка тепловой  сети -200м (от котельной – до школы с. Красное), котельная школы с. Красное, с. Красное  ул.40лет Октября,3</w:t>
      </w:r>
    </w:p>
    <w:p w14:paraId="6368ACB6" w14:textId="17BA7BE2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площадки золоотвала, котельная школы с. Красное, с. Красное  ул.40лет Октября,3</w:t>
      </w:r>
      <w:r>
        <w:rPr>
          <w:color w:val="000000"/>
          <w:sz w:val="24"/>
          <w:szCs w:val="24"/>
          <w:lang w:bidi="ru-RU"/>
        </w:rPr>
        <w:t>;</w:t>
      </w:r>
    </w:p>
    <w:p w14:paraId="41B6B92E" w14:textId="682F411A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Разработка проекта газоочистного оборудования,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19EAE53E" w14:textId="1BF46A50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котлов КВр-04 -2 шт, установка газоочистного оборудования,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63693298" w14:textId="77E15E87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площадки золоотвала,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55C6DE77" w14:textId="0A9F4FEA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 Замена сетевого насоса- 1 шт,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49514EA0" w14:textId="1CC9771D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сетевого насоса- 1 шт, котельная коррекционной школы с. Красное, с.Красное ул.Санаторная,98</w:t>
      </w:r>
      <w:r>
        <w:rPr>
          <w:color w:val="000000"/>
          <w:sz w:val="24"/>
          <w:szCs w:val="24"/>
          <w:lang w:bidi="ru-RU"/>
        </w:rPr>
        <w:t>;</w:t>
      </w:r>
    </w:p>
    <w:p w14:paraId="4F423055" w14:textId="77EB425D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котла КВр- 0,8 - 1 шт,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39450F69" w14:textId="175DD7C8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сетевых насосов -3 шт, дымососов ДН-8,0- 2шт,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296D0384" w14:textId="062BE003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участка тепловой сети от ТК2 – до ТК3 – 54м, от ТК4- до Клуб – 34 м,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562CA6A9" w14:textId="5C3D8A16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с заменой котла КВр- 0,8 - 2 шт, замена участка тепловой сети от ТК3 – до школы с. Ариничево – 100м,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0A0274B8" w14:textId="3FE75445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площадки золоотвала, Центральная котельная  с. Ариничево, с. Ариничево  ул.Центральная,10а</w:t>
      </w:r>
      <w:r>
        <w:rPr>
          <w:color w:val="000000"/>
          <w:sz w:val="24"/>
          <w:szCs w:val="24"/>
          <w:lang w:bidi="ru-RU"/>
        </w:rPr>
        <w:t>;</w:t>
      </w:r>
    </w:p>
    <w:p w14:paraId="1B4469B9" w14:textId="2898B296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 КВР 0,65Мвт (0,56Гкал) в котельной школы с.Панфилово ул. Школьная 1А, 2шт</w:t>
      </w:r>
      <w:r>
        <w:rPr>
          <w:color w:val="000000"/>
          <w:sz w:val="24"/>
          <w:szCs w:val="24"/>
          <w:lang w:bidi="ru-RU"/>
        </w:rPr>
        <w:t>;</w:t>
      </w:r>
    </w:p>
    <w:p w14:paraId="2A989E7F" w14:textId="77777777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в котельной школы с.Панфилово ул. Школьная 1А</w:t>
      </w:r>
    </w:p>
    <w:p w14:paraId="3C054222" w14:textId="2EDDDBCB" w:rsidR="00046E8B" w:rsidRPr="00046E8B" w:rsidRDefault="00E76580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Замена котлов КВР 0,93Мвт (0,8Гкал) в котельной с. Чусовитино, с. Чусовитино, ул. Школьная, 39а, 2 шт</w:t>
      </w:r>
      <w:r w:rsidR="00046E8B">
        <w:rPr>
          <w:color w:val="000000"/>
          <w:sz w:val="24"/>
          <w:szCs w:val="24"/>
          <w:lang w:bidi="ru-RU"/>
        </w:rPr>
        <w:t>;</w:t>
      </w:r>
    </w:p>
    <w:p w14:paraId="30C6DD95" w14:textId="03784DDA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 в котельной школы с.Панфилово ул. Школьная 1А</w:t>
      </w:r>
      <w:r>
        <w:rPr>
          <w:color w:val="000000"/>
          <w:sz w:val="24"/>
          <w:szCs w:val="24"/>
          <w:lang w:bidi="ru-RU"/>
        </w:rPr>
        <w:t>;</w:t>
      </w:r>
    </w:p>
    <w:p w14:paraId="582F5EB1" w14:textId="7A5E9F28" w:rsidR="00046E8B" w:rsidRPr="00046E8B" w:rsidRDefault="00E76580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Замена котлов КВР 0,93Мвт (0,8Гкал) в котельной с. Чусовитино, с. Чусовитино, ул. Школьная, 39а</w:t>
      </w:r>
      <w:r w:rsidR="00046E8B" w:rsidRPr="00046E8B">
        <w:rPr>
          <w:color w:val="000000"/>
          <w:sz w:val="24"/>
          <w:szCs w:val="24"/>
          <w:lang w:bidi="ru-RU"/>
        </w:rPr>
        <w:t>2шт</w:t>
      </w:r>
      <w:r w:rsidR="00046E8B">
        <w:rPr>
          <w:color w:val="000000"/>
          <w:sz w:val="24"/>
          <w:szCs w:val="24"/>
          <w:lang w:bidi="ru-RU"/>
        </w:rPr>
        <w:t>;</w:t>
      </w:r>
    </w:p>
    <w:p w14:paraId="2C5083AB" w14:textId="394F43AA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 в котельной школы с.Панфилово ул. Школьная 1А</w:t>
      </w:r>
      <w:r>
        <w:rPr>
          <w:color w:val="000000"/>
          <w:sz w:val="24"/>
          <w:szCs w:val="24"/>
          <w:lang w:bidi="ru-RU"/>
        </w:rPr>
        <w:t>;</w:t>
      </w:r>
    </w:p>
    <w:p w14:paraId="27D80905" w14:textId="2ABDEE1E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 КВР 0,17Мвт (0,15Гкал) в котельной администрации с.Панфилово ул. Советская 103</w:t>
      </w:r>
      <w:r>
        <w:rPr>
          <w:color w:val="000000"/>
          <w:sz w:val="24"/>
          <w:szCs w:val="24"/>
          <w:lang w:bidi="ru-RU"/>
        </w:rPr>
        <w:t>,</w:t>
      </w:r>
      <w:r w:rsidRPr="00046E8B">
        <w:rPr>
          <w:color w:val="000000"/>
          <w:sz w:val="24"/>
          <w:szCs w:val="24"/>
          <w:lang w:bidi="ru-RU"/>
        </w:rPr>
        <w:t xml:space="preserve"> 1шт</w:t>
      </w:r>
      <w:r>
        <w:rPr>
          <w:color w:val="000000"/>
          <w:sz w:val="24"/>
          <w:szCs w:val="24"/>
          <w:lang w:bidi="ru-RU"/>
        </w:rPr>
        <w:t>;</w:t>
      </w:r>
    </w:p>
    <w:p w14:paraId="25DECCC0" w14:textId="77777777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 в котельной школы с.Панфилово ул. Школьная 1А</w:t>
      </w:r>
    </w:p>
    <w:p w14:paraId="6F61A39C" w14:textId="5364ABD2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 КВР 0,17Мвт (0,15Гкал) в котельной администрации с.Панфилово ул. Советская 103, 1шт</w:t>
      </w:r>
      <w:r>
        <w:rPr>
          <w:color w:val="000000"/>
          <w:sz w:val="24"/>
          <w:szCs w:val="24"/>
          <w:lang w:bidi="ru-RU"/>
        </w:rPr>
        <w:t>;</w:t>
      </w:r>
    </w:p>
    <w:p w14:paraId="0FCE8AEA" w14:textId="58207699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в котельной администрации с.Панфилово ул. Советская 103</w:t>
      </w:r>
      <w:r>
        <w:rPr>
          <w:color w:val="000000"/>
          <w:sz w:val="24"/>
          <w:szCs w:val="24"/>
          <w:lang w:bidi="ru-RU"/>
        </w:rPr>
        <w:t>;</w:t>
      </w:r>
    </w:p>
    <w:p w14:paraId="01B3F493" w14:textId="7072A737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 КВР 0,23Мвт (0,2Гкал) в котельной школы пос.Новый ул.Луговая 1А, 2шт</w:t>
      </w:r>
      <w:r>
        <w:rPr>
          <w:color w:val="000000"/>
          <w:sz w:val="24"/>
          <w:szCs w:val="24"/>
          <w:lang w:bidi="ru-RU"/>
        </w:rPr>
        <w:t>;</w:t>
      </w:r>
    </w:p>
    <w:p w14:paraId="6FBA5C67" w14:textId="50D81B64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насосной группы в котельной школы пос.Новый ул.Луговая 1А</w:t>
      </w:r>
      <w:r>
        <w:rPr>
          <w:color w:val="000000"/>
          <w:sz w:val="24"/>
          <w:szCs w:val="24"/>
          <w:lang w:bidi="ru-RU"/>
        </w:rPr>
        <w:t>;</w:t>
      </w:r>
    </w:p>
    <w:p w14:paraId="5B77D3AE" w14:textId="22271833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дымовой трубы с котельной с.Чусовитино ул.Школьная 39 А 26м d708 мм</w:t>
      </w:r>
      <w:r>
        <w:rPr>
          <w:color w:val="000000"/>
          <w:sz w:val="24"/>
          <w:szCs w:val="24"/>
          <w:lang w:bidi="ru-RU"/>
        </w:rPr>
        <w:t>;</w:t>
      </w:r>
    </w:p>
    <w:p w14:paraId="74FFFF99" w14:textId="0D9FB462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т/сети с.Чусовитино от здания д.сада до дома №7 ул.Школьная 250 м</w:t>
      </w:r>
      <w:r>
        <w:rPr>
          <w:color w:val="000000"/>
          <w:sz w:val="24"/>
          <w:szCs w:val="24"/>
          <w:lang w:bidi="ru-RU"/>
        </w:rPr>
        <w:t>;</w:t>
      </w:r>
    </w:p>
    <w:p w14:paraId="1BFD84A6" w14:textId="42D7BA0A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т/сети с.Чусовитино от здания котельной до здания детского сада  150 м</w:t>
      </w:r>
      <w:r>
        <w:rPr>
          <w:color w:val="000000"/>
          <w:sz w:val="24"/>
          <w:szCs w:val="24"/>
          <w:lang w:bidi="ru-RU"/>
        </w:rPr>
        <w:t>;</w:t>
      </w:r>
    </w:p>
    <w:p w14:paraId="67D695B7" w14:textId="6908F270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закрытой площадки для хранения золошлаковых отходов, котельная школы п.Свердловский, п. Свердловский   ул.Школьная,25а</w:t>
      </w:r>
      <w:r>
        <w:rPr>
          <w:color w:val="000000"/>
          <w:sz w:val="24"/>
          <w:szCs w:val="24"/>
          <w:lang w:bidi="ru-RU"/>
        </w:rPr>
        <w:t>;</w:t>
      </w:r>
    </w:p>
    <w:p w14:paraId="2E3A7D46" w14:textId="4EC47FD2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школы п.Свердловский, п. Свердловский   ул.Школьная,25а,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14E4C092" w14:textId="636878DF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ДК п. Свердловский, п. Свердловский   ул.Школьная,13а,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26BC6839" w14:textId="39F1FE32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Строительство закрытого угольного склада, реконструкция насосной группы, замена котла НР-18, котельная ДК с. Подгорное, с. Подгорное  пер.Кольцевой,10</w:t>
      </w:r>
      <w:r>
        <w:rPr>
          <w:color w:val="000000"/>
          <w:sz w:val="24"/>
          <w:szCs w:val="24"/>
          <w:lang w:bidi="ru-RU"/>
        </w:rPr>
        <w:t>;</w:t>
      </w:r>
    </w:p>
    <w:p w14:paraId="24F71B9D" w14:textId="67C64616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Приобретение и монтаж электрогенератора. Строительство закрытого угольного склада. Строительство закрытой площадки для хранения золошлаковых отходов. Замена насосной группы. Замена котла КВр, котельная школы с. Подгорное, с. Подгор</w:t>
      </w:r>
      <w:r>
        <w:rPr>
          <w:color w:val="000000"/>
          <w:sz w:val="24"/>
          <w:szCs w:val="24"/>
          <w:lang w:bidi="ru-RU"/>
        </w:rPr>
        <w:t>ное пер.Кольцевой,5а;</w:t>
      </w:r>
    </w:p>
    <w:p w14:paraId="36EB25C2" w14:textId="4036BE45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Администрации, с. Каменка, ул. Почтовая, 17,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76146781" w14:textId="0F2E2839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с. Худяшово, с. Худяшово  ул.Центральная,55а,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07D3AC83" w14:textId="78C9CD4C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котла КВр - 0,85 на КВр-0,80/ замена сетевого насоса К160/30 на wilo BL 65/170-15/2, Котельная Школьная,  д. Ключи,  ул. Новая, 20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      </w:t>
      </w:r>
    </w:p>
    <w:p w14:paraId="5E8DDFC0" w14:textId="70D5DE75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д. Новопокасьма, д. Новопокасьма   ул. Туснолобовой -Марченко, 14а,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03CDB181" w14:textId="57C42677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школы п. Мусохраново, п. Мусохраново  ул. Северная, 41а, с заменой устаревшего оборудования на современные аналоги. Установка дополнительного оборудования</w:t>
      </w:r>
      <w:r>
        <w:rPr>
          <w:color w:val="000000"/>
          <w:sz w:val="24"/>
          <w:szCs w:val="24"/>
          <w:lang w:bidi="ru-RU"/>
        </w:rPr>
        <w:t>;</w:t>
      </w:r>
      <w:r w:rsidRPr="00046E8B">
        <w:rPr>
          <w:color w:val="000000"/>
          <w:sz w:val="24"/>
          <w:szCs w:val="24"/>
          <w:lang w:bidi="ru-RU"/>
        </w:rPr>
        <w:t xml:space="preserve"> </w:t>
      </w:r>
    </w:p>
    <w:p w14:paraId="051F52CC" w14:textId="1B0475BB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котла КВМ Томь на КВр-1, Ремотн котла КВМ 100 Томь, котельная п. Мирный, п. Мирный Промзона №2 корп. 6</w:t>
      </w:r>
      <w:r>
        <w:rPr>
          <w:color w:val="000000"/>
          <w:sz w:val="24"/>
          <w:szCs w:val="24"/>
          <w:lang w:bidi="ru-RU"/>
        </w:rPr>
        <w:t>;</w:t>
      </w:r>
    </w:p>
    <w:p w14:paraId="1DB800AD" w14:textId="09990916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детсада с. Камышино, с. Камышино  ул. Центральная, 68в,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36FEB8E7" w14:textId="0B16A490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котельной школы с. Камышино, с. Камышино   ул. Центральная, 70, корпус 2, с заменой устаревшего оборудования на современные аналоги. Установ</w:t>
      </w:r>
      <w:r>
        <w:rPr>
          <w:color w:val="000000"/>
          <w:sz w:val="24"/>
          <w:szCs w:val="24"/>
          <w:lang w:bidi="ru-RU"/>
        </w:rPr>
        <w:t>ка дополнительного оборудования;</w:t>
      </w:r>
    </w:p>
    <w:p w14:paraId="65083767" w14:textId="422C2438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Строительство крытого угольного склада вместительностью 300 тонн, размер 12м*12м , 7 метров высота,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0742612F" w14:textId="01FC1293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сетевого насоса 2-го контура Wilo ih 80/190-18,5/2 N=18,5 кВт  300 об/мин №1  на аналогичное оборудование с установкой частотного преобразователя,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1896F7BB" w14:textId="35EF6E27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циркуляционного насоса  Wilo IL 50/140-4/2  N=4кВт  3000 об/мин. №1  на аналогичное оборудование с установкой частотного преобразователя,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72AA887D" w14:textId="65F5CC37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Установка частотных преобразователей на сетевые насосы 2 шт., дымососы 4 шт.,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13430F29" w14:textId="5192FA84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подпитачного  насоса  Wilo Mhi 803-3 N=1,1 кВт  3000 об/мин. №1 на  аналогичное оборудование с установкой частного преобразователя,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0EA9532B" w14:textId="61883411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котлов Квр 0,8 № 1, 2, 3, 4, 4 шт,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10E83FBD" w14:textId="270A2E08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Замена дымососа № 1, 2 2 шт. с № 6 на № 8,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38E1E218" w14:textId="00819C43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Установка насоса ЭЦВ 6-6,5-125,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4CAB818B" w14:textId="4E01965D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Установка узлов технического учета тепловой энергии Вектор, 2шт,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6A958EA1" w14:textId="4382FD62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 xml:space="preserve">Установка электрогенератора 60 кВт (75кВА) резервная: 66 кВт (82 кВА) 380 В 3 фазы, 1 шт., Котельная </w:t>
      </w:r>
      <w:r w:rsidR="00C8519A">
        <w:rPr>
          <w:color w:val="000000"/>
          <w:sz w:val="24"/>
          <w:szCs w:val="24"/>
          <w:lang w:bidi="ru-RU"/>
        </w:rPr>
        <w:t>П.ст. Егозово, п.ст. Егозово, ул. Полевая, 32а</w:t>
      </w:r>
      <w:r>
        <w:rPr>
          <w:color w:val="000000"/>
          <w:sz w:val="24"/>
          <w:szCs w:val="24"/>
          <w:lang w:bidi="ru-RU"/>
        </w:rPr>
        <w:t>;</w:t>
      </w:r>
    </w:p>
    <w:p w14:paraId="068DAE3A" w14:textId="1CA755A0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тепловых сетей ТК1 до д/сад (400 м; по 25 м/год), Участок № 6, котельная с. Шабаново, с. Шабаново</w:t>
      </w:r>
      <w:r w:rsidR="00080D59">
        <w:rPr>
          <w:color w:val="000000"/>
          <w:sz w:val="24"/>
          <w:szCs w:val="24"/>
          <w:lang w:bidi="ru-RU"/>
        </w:rPr>
        <w:t>, ул</w:t>
      </w:r>
      <w:r w:rsidRPr="00046E8B">
        <w:rPr>
          <w:color w:val="000000"/>
          <w:sz w:val="24"/>
          <w:szCs w:val="24"/>
          <w:lang w:bidi="ru-RU"/>
        </w:rPr>
        <w:t>. Советская</w:t>
      </w:r>
      <w:r>
        <w:rPr>
          <w:color w:val="000000"/>
          <w:sz w:val="24"/>
          <w:szCs w:val="24"/>
          <w:lang w:bidi="ru-RU"/>
        </w:rPr>
        <w:t>;</w:t>
      </w:r>
    </w:p>
    <w:p w14:paraId="0461A497" w14:textId="5E5E4F12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тепловых сетей ТК1 до ТК2 (235 м; по 25 м/год), участок № 1, котельная с. Шабаново, с. Шабаново</w:t>
      </w:r>
      <w:r w:rsidR="00080D59">
        <w:rPr>
          <w:color w:val="000000"/>
          <w:sz w:val="24"/>
          <w:szCs w:val="24"/>
          <w:lang w:bidi="ru-RU"/>
        </w:rPr>
        <w:t>, ул</w:t>
      </w:r>
      <w:r w:rsidRPr="00046E8B">
        <w:rPr>
          <w:color w:val="000000"/>
          <w:sz w:val="24"/>
          <w:szCs w:val="24"/>
          <w:lang w:bidi="ru-RU"/>
        </w:rPr>
        <w:t>. Советская</w:t>
      </w:r>
      <w:r>
        <w:rPr>
          <w:color w:val="000000"/>
          <w:sz w:val="24"/>
          <w:szCs w:val="24"/>
          <w:lang w:bidi="ru-RU"/>
        </w:rPr>
        <w:t>;</w:t>
      </w:r>
    </w:p>
    <w:p w14:paraId="30F3ED34" w14:textId="6B2CB846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тепловых сетей ТК2 до ТК3 (90 м; по 25 м/год)), участок № 2, котельная с. Шабаново, с. Шабаново</w:t>
      </w:r>
      <w:r w:rsidR="00080D59">
        <w:rPr>
          <w:color w:val="000000"/>
          <w:sz w:val="24"/>
          <w:szCs w:val="24"/>
          <w:lang w:bidi="ru-RU"/>
        </w:rPr>
        <w:t>, ул</w:t>
      </w:r>
      <w:r w:rsidRPr="00046E8B">
        <w:rPr>
          <w:color w:val="000000"/>
          <w:sz w:val="24"/>
          <w:szCs w:val="24"/>
          <w:lang w:bidi="ru-RU"/>
        </w:rPr>
        <w:t>. Советская</w:t>
      </w:r>
      <w:r>
        <w:rPr>
          <w:color w:val="000000"/>
          <w:sz w:val="24"/>
          <w:szCs w:val="24"/>
          <w:lang w:bidi="ru-RU"/>
        </w:rPr>
        <w:t>;</w:t>
      </w:r>
    </w:p>
    <w:p w14:paraId="18DFAE26" w14:textId="5FA06B80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Реконструкция здания Котельной, с. Шабаново, котельная с. Шабаново, с. Шабаново</w:t>
      </w:r>
      <w:r w:rsidR="00080D59">
        <w:rPr>
          <w:color w:val="000000"/>
          <w:sz w:val="24"/>
          <w:szCs w:val="24"/>
          <w:lang w:bidi="ru-RU"/>
        </w:rPr>
        <w:t>, ул</w:t>
      </w:r>
      <w:r w:rsidRPr="00046E8B">
        <w:rPr>
          <w:color w:val="000000"/>
          <w:sz w:val="24"/>
          <w:szCs w:val="24"/>
          <w:lang w:bidi="ru-RU"/>
        </w:rPr>
        <w:t>. Советская</w:t>
      </w:r>
      <w:r>
        <w:rPr>
          <w:color w:val="000000"/>
          <w:sz w:val="24"/>
          <w:szCs w:val="24"/>
          <w:lang w:bidi="ru-RU"/>
        </w:rPr>
        <w:t>;</w:t>
      </w:r>
    </w:p>
    <w:p w14:paraId="58289B81" w14:textId="0F69EB95" w:rsidR="00046E8B" w:rsidRPr="00046E8B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котлов, котельная с. Шабаново, с. Шабаново</w:t>
      </w:r>
      <w:r w:rsidR="00080D59">
        <w:rPr>
          <w:color w:val="000000"/>
          <w:sz w:val="24"/>
          <w:szCs w:val="24"/>
          <w:lang w:bidi="ru-RU"/>
        </w:rPr>
        <w:t>, ул</w:t>
      </w:r>
      <w:r w:rsidRPr="00046E8B">
        <w:rPr>
          <w:color w:val="000000"/>
          <w:sz w:val="24"/>
          <w:szCs w:val="24"/>
          <w:lang w:bidi="ru-RU"/>
        </w:rPr>
        <w:t>. Советская</w:t>
      </w:r>
      <w:r>
        <w:rPr>
          <w:color w:val="000000"/>
          <w:sz w:val="24"/>
          <w:szCs w:val="24"/>
          <w:lang w:bidi="ru-RU"/>
        </w:rPr>
        <w:t>;</w:t>
      </w:r>
    </w:p>
    <w:p w14:paraId="1705CAC2" w14:textId="4DD1DFFC" w:rsidR="00A54AF6" w:rsidRPr="00A54AF6" w:rsidRDefault="00046E8B" w:rsidP="00046E8B">
      <w:pPr>
        <w:pStyle w:val="2d"/>
        <w:numPr>
          <w:ilvl w:val="0"/>
          <w:numId w:val="50"/>
        </w:numPr>
        <w:tabs>
          <w:tab w:val="left" w:pos="1134"/>
        </w:tabs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046E8B">
        <w:rPr>
          <w:color w:val="000000"/>
          <w:sz w:val="24"/>
          <w:szCs w:val="24"/>
          <w:lang w:bidi="ru-RU"/>
        </w:rPr>
        <w:t>Замена дымовой трубы, котельная с. Шабаново, с. Шабаново</w:t>
      </w:r>
      <w:r w:rsidR="00080D59">
        <w:rPr>
          <w:color w:val="000000"/>
          <w:sz w:val="24"/>
          <w:szCs w:val="24"/>
          <w:lang w:bidi="ru-RU"/>
        </w:rPr>
        <w:t>, ул</w:t>
      </w:r>
      <w:r w:rsidRPr="00046E8B">
        <w:rPr>
          <w:color w:val="000000"/>
          <w:sz w:val="24"/>
          <w:szCs w:val="24"/>
          <w:lang w:bidi="ru-RU"/>
        </w:rPr>
        <w:t>. Советская</w:t>
      </w:r>
      <w:r w:rsidR="00A54AF6" w:rsidRPr="00A54AF6">
        <w:rPr>
          <w:color w:val="000000"/>
          <w:sz w:val="24"/>
          <w:szCs w:val="24"/>
          <w:lang w:bidi="ru-RU"/>
        </w:rPr>
        <w:t xml:space="preserve">. </w:t>
      </w:r>
    </w:p>
    <w:p w14:paraId="3CAFC8C0" w14:textId="77777777" w:rsidR="00474AAF" w:rsidRPr="00036279" w:rsidRDefault="00474AAF" w:rsidP="00036279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p w14:paraId="3EB54C16" w14:textId="77777777" w:rsidR="00474AAF" w:rsidRPr="00036279" w:rsidRDefault="00474AAF" w:rsidP="00036279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p w14:paraId="4C34B5C4" w14:textId="77777777" w:rsidR="00474AAF" w:rsidRPr="00036279" w:rsidRDefault="00474AAF" w:rsidP="00036279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p w14:paraId="1D2E0EE0" w14:textId="77777777" w:rsidR="00474AAF" w:rsidRPr="00036279" w:rsidRDefault="00474AAF" w:rsidP="00036279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bookmarkEnd w:id="5"/>
    <w:p w14:paraId="0AFD65B8" w14:textId="77777777" w:rsidR="00474AAF" w:rsidRPr="00036279" w:rsidRDefault="00474AAF" w:rsidP="00036279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sectPr w:rsidR="00474AAF" w:rsidRPr="00036279" w:rsidSect="00FF0A99">
      <w:footerReference w:type="even" r:id="rId7"/>
      <w:footerReference w:type="default" r:id="rId8"/>
      <w:pgSz w:w="11909" w:h="16840"/>
      <w:pgMar w:top="1418" w:right="851" w:bottom="851" w:left="1418" w:header="0" w:footer="65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8A876" w14:textId="77777777" w:rsidR="00D2502F" w:rsidRDefault="00D2502F">
      <w:r>
        <w:separator/>
      </w:r>
    </w:p>
    <w:p w14:paraId="71A38A1C" w14:textId="77777777" w:rsidR="00D2502F" w:rsidRDefault="00D2502F"/>
  </w:endnote>
  <w:endnote w:type="continuationSeparator" w:id="0">
    <w:p w14:paraId="68ED65C2" w14:textId="77777777" w:rsidR="00D2502F" w:rsidRDefault="00D2502F">
      <w:r>
        <w:continuationSeparator/>
      </w:r>
    </w:p>
    <w:p w14:paraId="7665A508" w14:textId="77777777" w:rsidR="00D2502F" w:rsidRDefault="00D25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9AC96" w14:textId="77777777" w:rsidR="00664108" w:rsidRDefault="0066410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D544ED" wp14:editId="59C212D6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597450" w14:textId="77777777" w:rsidR="00664108" w:rsidRDefault="0066410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544ED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5597450" w14:textId="77777777" w:rsidR="00664108" w:rsidRDefault="0066410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10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2565325"/>
      <w:docPartObj>
        <w:docPartGallery w:val="Page Numbers (Bottom of Page)"/>
        <w:docPartUnique/>
      </w:docPartObj>
    </w:sdtPr>
    <w:sdtEndPr/>
    <w:sdtContent>
      <w:p w14:paraId="2F2941D7" w14:textId="77777777" w:rsidR="00FF0A99" w:rsidRDefault="00FF0A9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580">
          <w:rPr>
            <w:noProof/>
          </w:rPr>
          <w:t>4</w:t>
        </w:r>
        <w:r>
          <w:fldChar w:fldCharType="end"/>
        </w:r>
      </w:p>
    </w:sdtContent>
  </w:sdt>
  <w:p w14:paraId="5CCFB457" w14:textId="77777777" w:rsidR="00474AAF" w:rsidRDefault="00474A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ECB3A" w14:textId="77777777" w:rsidR="00D2502F" w:rsidRDefault="00D2502F">
      <w:r>
        <w:separator/>
      </w:r>
    </w:p>
    <w:p w14:paraId="71B76E79" w14:textId="77777777" w:rsidR="00D2502F" w:rsidRDefault="00D2502F"/>
  </w:footnote>
  <w:footnote w:type="continuationSeparator" w:id="0">
    <w:p w14:paraId="585F749C" w14:textId="77777777" w:rsidR="00D2502F" w:rsidRDefault="00D2502F">
      <w:r>
        <w:continuationSeparator/>
      </w:r>
    </w:p>
    <w:p w14:paraId="610957D7" w14:textId="77777777" w:rsidR="00D2502F" w:rsidRDefault="00D250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7DC5"/>
    <w:multiLevelType w:val="hybridMultilevel"/>
    <w:tmpl w:val="E5DA625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83C51"/>
    <w:multiLevelType w:val="multilevel"/>
    <w:tmpl w:val="70FC15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C67BD"/>
    <w:multiLevelType w:val="multilevel"/>
    <w:tmpl w:val="248A2B26"/>
    <w:lvl w:ilvl="0">
      <w:start w:val="15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B3CC7"/>
    <w:multiLevelType w:val="hybridMultilevel"/>
    <w:tmpl w:val="E0549C8A"/>
    <w:lvl w:ilvl="0" w:tplc="94CE3C50">
      <w:start w:val="8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B32E0"/>
    <w:multiLevelType w:val="hybridMultilevel"/>
    <w:tmpl w:val="B67644FC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1D705B5"/>
    <w:multiLevelType w:val="multilevel"/>
    <w:tmpl w:val="5DFA93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40186D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A3C83"/>
    <w:multiLevelType w:val="multilevel"/>
    <w:tmpl w:val="7E3C4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460AB"/>
    <w:multiLevelType w:val="multilevel"/>
    <w:tmpl w:val="71680A7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1587E"/>
    <w:multiLevelType w:val="hybridMultilevel"/>
    <w:tmpl w:val="E2EAA62C"/>
    <w:lvl w:ilvl="0" w:tplc="3A10C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F4CBA"/>
    <w:multiLevelType w:val="hybridMultilevel"/>
    <w:tmpl w:val="029A1582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E04679"/>
    <w:multiLevelType w:val="multilevel"/>
    <w:tmpl w:val="B1A2273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39F408A7"/>
    <w:multiLevelType w:val="multilevel"/>
    <w:tmpl w:val="279AA33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CB0D2D"/>
    <w:multiLevelType w:val="hybridMultilevel"/>
    <w:tmpl w:val="68203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2919F8"/>
    <w:multiLevelType w:val="hybridMultilevel"/>
    <w:tmpl w:val="B8A0650E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A352227"/>
    <w:multiLevelType w:val="hybridMultilevel"/>
    <w:tmpl w:val="D6227FD6"/>
    <w:lvl w:ilvl="0" w:tplc="F120DC58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E5B4177"/>
    <w:multiLevelType w:val="multilevel"/>
    <w:tmpl w:val="70E2F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1003D6F"/>
    <w:multiLevelType w:val="hybridMultilevel"/>
    <w:tmpl w:val="C7267E4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B30BA9"/>
    <w:multiLevelType w:val="multilevel"/>
    <w:tmpl w:val="058E97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B94757"/>
    <w:multiLevelType w:val="multilevel"/>
    <w:tmpl w:val="4F9C8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556AFD"/>
    <w:multiLevelType w:val="multilevel"/>
    <w:tmpl w:val="63809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B8C4D13"/>
    <w:multiLevelType w:val="multilevel"/>
    <w:tmpl w:val="46C085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FE6ACF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A16EA1"/>
    <w:multiLevelType w:val="hybridMultilevel"/>
    <w:tmpl w:val="6400B22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B4F96"/>
    <w:multiLevelType w:val="hybridMultilevel"/>
    <w:tmpl w:val="9460BAA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8A0E9B"/>
    <w:multiLevelType w:val="multilevel"/>
    <w:tmpl w:val="130886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CD50F0"/>
    <w:multiLevelType w:val="multilevel"/>
    <w:tmpl w:val="B992A00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AE65385"/>
    <w:multiLevelType w:val="hybridMultilevel"/>
    <w:tmpl w:val="E5EAC878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6A70C3"/>
    <w:multiLevelType w:val="hybridMultilevel"/>
    <w:tmpl w:val="93B6454E"/>
    <w:lvl w:ilvl="0" w:tplc="A0A67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7373BE"/>
    <w:multiLevelType w:val="hybridMultilevel"/>
    <w:tmpl w:val="37727748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024D8"/>
    <w:multiLevelType w:val="multilevel"/>
    <w:tmpl w:val="66B6A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CBD2C08"/>
    <w:multiLevelType w:val="hybridMultilevel"/>
    <w:tmpl w:val="BB8EAB30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8">
    <w:nsid w:val="7D3C3E2D"/>
    <w:multiLevelType w:val="hybridMultilevel"/>
    <w:tmpl w:val="20D62240"/>
    <w:lvl w:ilvl="0" w:tplc="FD2627BE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502765"/>
    <w:multiLevelType w:val="hybridMultilevel"/>
    <w:tmpl w:val="C59A2544"/>
    <w:lvl w:ilvl="0" w:tplc="2714AD00">
      <w:start w:val="1"/>
      <w:numFmt w:val="decimal"/>
      <w:lvlText w:val="Таблица 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39"/>
  </w:num>
  <w:num w:numId="4">
    <w:abstractNumId w:val="27"/>
  </w:num>
  <w:num w:numId="5">
    <w:abstractNumId w:val="7"/>
  </w:num>
  <w:num w:numId="6">
    <w:abstractNumId w:val="6"/>
  </w:num>
  <w:num w:numId="7">
    <w:abstractNumId w:val="32"/>
  </w:num>
  <w:num w:numId="8">
    <w:abstractNumId w:val="13"/>
  </w:num>
  <w:num w:numId="9">
    <w:abstractNumId w:val="16"/>
  </w:num>
  <w:num w:numId="10">
    <w:abstractNumId w:val="23"/>
  </w:num>
  <w:num w:numId="11">
    <w:abstractNumId w:val="44"/>
  </w:num>
  <w:num w:numId="12">
    <w:abstractNumId w:val="25"/>
  </w:num>
  <w:num w:numId="13">
    <w:abstractNumId w:val="41"/>
  </w:num>
  <w:num w:numId="14">
    <w:abstractNumId w:val="10"/>
  </w:num>
  <w:num w:numId="15">
    <w:abstractNumId w:val="47"/>
  </w:num>
  <w:num w:numId="16">
    <w:abstractNumId w:val="34"/>
  </w:num>
  <w:num w:numId="17">
    <w:abstractNumId w:val="0"/>
  </w:num>
  <w:num w:numId="18">
    <w:abstractNumId w:val="9"/>
  </w:num>
  <w:num w:numId="19">
    <w:abstractNumId w:val="35"/>
  </w:num>
  <w:num w:numId="20">
    <w:abstractNumId w:val="22"/>
  </w:num>
  <w:num w:numId="21">
    <w:abstractNumId w:val="28"/>
  </w:num>
  <w:num w:numId="22">
    <w:abstractNumId w:val="45"/>
  </w:num>
  <w:num w:numId="23">
    <w:abstractNumId w:val="17"/>
  </w:num>
  <w:num w:numId="24">
    <w:abstractNumId w:val="36"/>
  </w:num>
  <w:num w:numId="25">
    <w:abstractNumId w:val="30"/>
  </w:num>
  <w:num w:numId="26">
    <w:abstractNumId w:val="3"/>
  </w:num>
  <w:num w:numId="27">
    <w:abstractNumId w:val="48"/>
  </w:num>
  <w:num w:numId="28">
    <w:abstractNumId w:val="14"/>
  </w:num>
  <w:num w:numId="29">
    <w:abstractNumId w:val="33"/>
  </w:num>
  <w:num w:numId="30">
    <w:abstractNumId w:val="20"/>
  </w:num>
  <w:num w:numId="31">
    <w:abstractNumId w:val="37"/>
  </w:num>
  <w:num w:numId="32">
    <w:abstractNumId w:val="42"/>
  </w:num>
  <w:num w:numId="33">
    <w:abstractNumId w:val="4"/>
  </w:num>
  <w:num w:numId="34">
    <w:abstractNumId w:val="1"/>
  </w:num>
  <w:num w:numId="35">
    <w:abstractNumId w:val="11"/>
  </w:num>
  <w:num w:numId="36">
    <w:abstractNumId w:val="5"/>
  </w:num>
  <w:num w:numId="37">
    <w:abstractNumId w:val="40"/>
  </w:num>
  <w:num w:numId="38">
    <w:abstractNumId w:val="38"/>
  </w:num>
  <w:num w:numId="39">
    <w:abstractNumId w:val="18"/>
  </w:num>
  <w:num w:numId="40">
    <w:abstractNumId w:val="26"/>
  </w:num>
  <w:num w:numId="41">
    <w:abstractNumId w:val="8"/>
  </w:num>
  <w:num w:numId="42">
    <w:abstractNumId w:val="43"/>
  </w:num>
  <w:num w:numId="43">
    <w:abstractNumId w:val="15"/>
  </w:num>
  <w:num w:numId="44">
    <w:abstractNumId w:val="29"/>
  </w:num>
  <w:num w:numId="45">
    <w:abstractNumId w:val="31"/>
  </w:num>
  <w:num w:numId="46">
    <w:abstractNumId w:val="46"/>
  </w:num>
  <w:num w:numId="47">
    <w:abstractNumId w:val="49"/>
  </w:num>
  <w:num w:numId="48">
    <w:abstractNumId w:val="2"/>
  </w:num>
  <w:num w:numId="49">
    <w:abstractNumId w:val="24"/>
  </w:num>
  <w:num w:numId="50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158D0"/>
    <w:rsid w:val="0002068E"/>
    <w:rsid w:val="00021EDF"/>
    <w:rsid w:val="00022214"/>
    <w:rsid w:val="00026557"/>
    <w:rsid w:val="00027B76"/>
    <w:rsid w:val="00032F60"/>
    <w:rsid w:val="000341B0"/>
    <w:rsid w:val="000347A6"/>
    <w:rsid w:val="00036279"/>
    <w:rsid w:val="00040B03"/>
    <w:rsid w:val="00046E8B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0D59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1DF3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3ADB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1425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372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510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3ECB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2E95"/>
    <w:rsid w:val="004B3715"/>
    <w:rsid w:val="004B59C3"/>
    <w:rsid w:val="004B62AF"/>
    <w:rsid w:val="004B69CA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30F4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C78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8656A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164C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66E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09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0C07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4B47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33AD"/>
    <w:rsid w:val="007B4451"/>
    <w:rsid w:val="007C3E92"/>
    <w:rsid w:val="007C494E"/>
    <w:rsid w:val="007D1B2E"/>
    <w:rsid w:val="007D3CF0"/>
    <w:rsid w:val="007D6C22"/>
    <w:rsid w:val="007D6F6E"/>
    <w:rsid w:val="007D74B9"/>
    <w:rsid w:val="007E32D0"/>
    <w:rsid w:val="007E52FD"/>
    <w:rsid w:val="007E6C63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58F0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4AF6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288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19A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02F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43E9"/>
    <w:rsid w:val="00E75516"/>
    <w:rsid w:val="00E76580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272F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3C1A"/>
    <w:rsid w:val="00EE4E08"/>
    <w:rsid w:val="00EE4F92"/>
    <w:rsid w:val="00EE5C4E"/>
    <w:rsid w:val="00EE5DA5"/>
    <w:rsid w:val="00EF0098"/>
    <w:rsid w:val="00EF1EF7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581F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1750"/>
    <w:rsid w:val="00FA395C"/>
    <w:rsid w:val="00FA5002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0A99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1DF313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036279"/>
    <w:pPr>
      <w:tabs>
        <w:tab w:val="left" w:pos="480"/>
        <w:tab w:val="right" w:leader="dot" w:pos="9639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6</Pages>
  <Words>1739</Words>
  <Characters>9915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Общие положения.</vt:lpstr>
      <vt:lpstr>Варианты развития систем теплоснабжения муниципального округа.</vt:lpstr>
    </vt:vector>
  </TitlesOfParts>
  <Company/>
  <LinksUpToDate>false</LinksUpToDate>
  <CharactersWithSpaces>11631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44</cp:revision>
  <cp:lastPrinted>2013-11-19T02:33:00Z</cp:lastPrinted>
  <dcterms:created xsi:type="dcterms:W3CDTF">2019-05-18T17:24:00Z</dcterms:created>
  <dcterms:modified xsi:type="dcterms:W3CDTF">2024-06-27T04:59:00Z</dcterms:modified>
</cp:coreProperties>
</file>